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9AC119" w14:textId="77777777" w:rsidR="00E341E2" w:rsidRPr="00490B2B" w:rsidRDefault="00541DC6" w:rsidP="00E341E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490B2B">
        <w:rPr>
          <w:noProof/>
        </w:rPr>
        <w:drawing>
          <wp:anchor distT="0" distB="0" distL="114300" distR="114300" simplePos="0" relativeHeight="251659264" behindDoc="1" locked="0" layoutInCell="1" allowOverlap="1" wp14:anchorId="1101C26D" wp14:editId="0B8C9403">
            <wp:simplePos x="0" y="0"/>
            <wp:positionH relativeFrom="page">
              <wp:align>right</wp:align>
            </wp:positionH>
            <wp:positionV relativeFrom="paragraph">
              <wp:posOffset>-911225</wp:posOffset>
            </wp:positionV>
            <wp:extent cx="2580005" cy="1308100"/>
            <wp:effectExtent l="0" t="0" r="0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834" b="87744"/>
                    <a:stretch/>
                  </pic:blipFill>
                  <pic:spPr bwMode="auto">
                    <a:xfrm>
                      <a:off x="0" y="0"/>
                      <a:ext cx="2580005" cy="1308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EEBC12" w14:textId="77777777" w:rsidR="00E341E2" w:rsidRPr="00490B2B" w:rsidRDefault="00E341E2" w:rsidP="00E341E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14:paraId="03B1A5CE" w14:textId="7AFF1F26" w:rsidR="004D684D" w:rsidRPr="00490B2B" w:rsidRDefault="00C75BBE" w:rsidP="00E341E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6"/>
          <w:szCs w:val="24"/>
        </w:rPr>
      </w:pPr>
      <w:r>
        <w:rPr>
          <w:rFonts w:ascii="Arial" w:eastAsia="Times New Roman" w:hAnsi="Arial" w:cs="Arial"/>
          <w:b/>
          <w:bCs/>
          <w:sz w:val="36"/>
          <w:szCs w:val="24"/>
        </w:rPr>
        <w:t>Annual General Meeting</w:t>
      </w:r>
    </w:p>
    <w:p w14:paraId="51328A34" w14:textId="04346650" w:rsidR="004D684D" w:rsidRPr="00490B2B" w:rsidRDefault="00C75BBE" w:rsidP="00E341E2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4"/>
        </w:rPr>
      </w:pPr>
      <w:r>
        <w:rPr>
          <w:rFonts w:ascii="Arial" w:eastAsia="Times New Roman" w:hAnsi="Arial" w:cs="Arial"/>
          <w:b/>
          <w:sz w:val="28"/>
          <w:szCs w:val="24"/>
        </w:rPr>
        <w:t>23</w:t>
      </w:r>
      <w:r w:rsidRPr="00C75BBE">
        <w:rPr>
          <w:rFonts w:ascii="Arial" w:eastAsia="Times New Roman" w:hAnsi="Arial" w:cs="Arial"/>
          <w:b/>
          <w:sz w:val="28"/>
          <w:szCs w:val="24"/>
          <w:vertAlign w:val="superscript"/>
        </w:rPr>
        <w:t>rd</w:t>
      </w:r>
      <w:r>
        <w:rPr>
          <w:rFonts w:ascii="Arial" w:eastAsia="Times New Roman" w:hAnsi="Arial" w:cs="Arial"/>
          <w:b/>
          <w:sz w:val="28"/>
          <w:szCs w:val="24"/>
        </w:rPr>
        <w:t xml:space="preserve"> September 2024</w:t>
      </w:r>
    </w:p>
    <w:p w14:paraId="0B6DC4A2" w14:textId="77777777" w:rsidR="00CD22FC" w:rsidRPr="00490B2B" w:rsidRDefault="00CD22FC" w:rsidP="00684349">
      <w:pPr>
        <w:keepNext/>
        <w:keepLines/>
        <w:spacing w:after="0" w:line="240" w:lineRule="auto"/>
        <w:jc w:val="center"/>
        <w:outlineLvl w:val="7"/>
        <w:rPr>
          <w:rFonts w:ascii="Arial" w:eastAsia="Times New Roman" w:hAnsi="Arial" w:cs="Arial"/>
          <w:b/>
          <w:bCs/>
          <w:sz w:val="24"/>
          <w:szCs w:val="24"/>
        </w:rPr>
      </w:pPr>
    </w:p>
    <w:p w14:paraId="0D1D1ED2" w14:textId="77777777" w:rsidR="003254EF" w:rsidRPr="00490B2B" w:rsidRDefault="004D684D" w:rsidP="00E341E2">
      <w:pPr>
        <w:keepNext/>
        <w:keepLines/>
        <w:spacing w:after="0" w:line="240" w:lineRule="auto"/>
        <w:ind w:left="2880" w:firstLine="720"/>
        <w:outlineLvl w:val="7"/>
        <w:rPr>
          <w:rFonts w:ascii="Arial" w:eastAsia="Times New Roman" w:hAnsi="Arial" w:cs="Arial"/>
          <w:b/>
          <w:sz w:val="36"/>
          <w:szCs w:val="24"/>
        </w:rPr>
      </w:pPr>
      <w:r w:rsidRPr="00490B2B">
        <w:rPr>
          <w:rFonts w:ascii="Arial" w:eastAsia="Times New Roman" w:hAnsi="Arial" w:cs="Arial"/>
          <w:b/>
          <w:sz w:val="36"/>
          <w:szCs w:val="24"/>
        </w:rPr>
        <w:t>A</w:t>
      </w:r>
      <w:r w:rsidR="00E341E2" w:rsidRPr="00490B2B">
        <w:rPr>
          <w:rFonts w:ascii="Arial" w:eastAsia="Times New Roman" w:hAnsi="Arial" w:cs="Arial"/>
          <w:b/>
          <w:sz w:val="36"/>
          <w:szCs w:val="24"/>
        </w:rPr>
        <w:t>genda</w:t>
      </w:r>
    </w:p>
    <w:p w14:paraId="313418F6" w14:textId="77777777" w:rsidR="005F2A1C" w:rsidRPr="00490B2B" w:rsidRDefault="005F2A1C" w:rsidP="00E341E2">
      <w:pPr>
        <w:keepNext/>
        <w:keepLines/>
        <w:spacing w:after="0" w:line="240" w:lineRule="auto"/>
        <w:ind w:left="2880" w:firstLine="720"/>
        <w:outlineLvl w:val="7"/>
        <w:rPr>
          <w:rFonts w:ascii="Arial" w:eastAsia="Times New Roman" w:hAnsi="Arial" w:cs="Arial"/>
          <w:b/>
          <w:sz w:val="24"/>
          <w:szCs w:val="24"/>
        </w:rPr>
      </w:pPr>
    </w:p>
    <w:tbl>
      <w:tblPr>
        <w:tblStyle w:val="TableGrid"/>
        <w:tblW w:w="7639" w:type="dxa"/>
        <w:jc w:val="center"/>
        <w:tblBorders>
          <w:top w:val="single" w:sz="4" w:space="0" w:color="425563"/>
          <w:left w:val="single" w:sz="4" w:space="0" w:color="425563"/>
          <w:bottom w:val="single" w:sz="4" w:space="0" w:color="425563"/>
          <w:right w:val="single" w:sz="4" w:space="0" w:color="425563"/>
          <w:insideH w:val="single" w:sz="4" w:space="0" w:color="425563"/>
          <w:insideV w:val="single" w:sz="4" w:space="0" w:color="425563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45"/>
        <w:gridCol w:w="5943"/>
      </w:tblGrid>
      <w:tr w:rsidR="00834F82" w:rsidRPr="00490B2B" w14:paraId="5AF41336" w14:textId="77777777" w:rsidTr="00834F82">
        <w:trPr>
          <w:jc w:val="center"/>
        </w:trPr>
        <w:tc>
          <w:tcPr>
            <w:tcW w:w="851" w:type="dxa"/>
            <w:shd w:val="clear" w:color="auto" w:fill="C6D9F1" w:themeFill="text2" w:themeFillTint="33"/>
            <w:vAlign w:val="center"/>
          </w:tcPr>
          <w:p w14:paraId="36AE5176" w14:textId="77777777" w:rsidR="00834F82" w:rsidRPr="00490B2B" w:rsidRDefault="00834F82" w:rsidP="000F3052">
            <w:pPr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Item </w:t>
            </w:r>
          </w:p>
        </w:tc>
        <w:tc>
          <w:tcPr>
            <w:tcW w:w="845" w:type="dxa"/>
            <w:shd w:val="clear" w:color="auto" w:fill="C6D9F1" w:themeFill="text2" w:themeFillTint="33"/>
          </w:tcPr>
          <w:p w14:paraId="5877E944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Time </w:t>
            </w:r>
          </w:p>
        </w:tc>
        <w:tc>
          <w:tcPr>
            <w:tcW w:w="5943" w:type="dxa"/>
            <w:shd w:val="clear" w:color="auto" w:fill="C6D9F1" w:themeFill="text2" w:themeFillTint="33"/>
            <w:vAlign w:val="center"/>
          </w:tcPr>
          <w:p w14:paraId="35CD6F23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Title </w:t>
            </w:r>
          </w:p>
        </w:tc>
      </w:tr>
      <w:tr w:rsidR="00834F82" w:rsidRPr="00490B2B" w14:paraId="5F3E2A0E" w14:textId="77777777" w:rsidTr="00834F82">
        <w:trPr>
          <w:jc w:val="center"/>
        </w:trPr>
        <w:tc>
          <w:tcPr>
            <w:tcW w:w="851" w:type="dxa"/>
          </w:tcPr>
          <w:p w14:paraId="6091F71A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845" w:type="dxa"/>
          </w:tcPr>
          <w:p w14:paraId="5AC17D48" w14:textId="69C5C26B" w:rsidR="00834F82" w:rsidRPr="00490B2B" w:rsidRDefault="00834F82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</w:t>
            </w:r>
            <w:r w:rsidRPr="00490B2B">
              <w:rPr>
                <w:rFonts w:ascii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hAnsi="Arial" w:cs="Arial"/>
                <w:b/>
                <w:sz w:val="24"/>
                <w:szCs w:val="24"/>
              </w:rPr>
              <w:t>15</w:t>
            </w:r>
          </w:p>
        </w:tc>
        <w:tc>
          <w:tcPr>
            <w:tcW w:w="5943" w:type="dxa"/>
          </w:tcPr>
          <w:p w14:paraId="537D00D1" w14:textId="5FD6086B" w:rsidR="00834F82" w:rsidRPr="00490B2B" w:rsidRDefault="00834F82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90B2B">
              <w:rPr>
                <w:rFonts w:ascii="Arial" w:hAnsi="Arial" w:cs="Arial"/>
                <w:b/>
                <w:bCs/>
                <w:sz w:val="24"/>
                <w:szCs w:val="24"/>
              </w:rPr>
              <w:t>Welcome</w:t>
            </w:r>
            <w:r w:rsidR="008D6889">
              <w:rPr>
                <w:rFonts w:ascii="Arial" w:hAnsi="Arial" w:cs="Arial"/>
                <w:b/>
                <w:bCs/>
                <w:sz w:val="24"/>
                <w:szCs w:val="24"/>
              </w:rPr>
              <w:t>, apologies for absence and Minutes of 2023 AGM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834F82">
              <w:rPr>
                <w:rFonts w:ascii="Arial" w:hAnsi="Arial" w:cs="Arial"/>
                <w:sz w:val="24"/>
                <w:szCs w:val="24"/>
              </w:rPr>
              <w:t>Sean Duggan, Chair</w:t>
            </w:r>
          </w:p>
        </w:tc>
      </w:tr>
      <w:tr w:rsidR="001340D2" w:rsidRPr="00490B2B" w14:paraId="4A7DFC42" w14:textId="77777777" w:rsidTr="00834F82">
        <w:trPr>
          <w:jc w:val="center"/>
        </w:trPr>
        <w:tc>
          <w:tcPr>
            <w:tcW w:w="851" w:type="dxa"/>
          </w:tcPr>
          <w:p w14:paraId="5D6731DD" w14:textId="77777777" w:rsidR="001340D2" w:rsidRPr="00490B2B" w:rsidRDefault="001340D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  <w:tc>
          <w:tcPr>
            <w:tcW w:w="845" w:type="dxa"/>
          </w:tcPr>
          <w:p w14:paraId="5AF0D4B5" w14:textId="4941B909" w:rsidR="001340D2" w:rsidRDefault="001340D2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10:15</w:t>
            </w:r>
          </w:p>
        </w:tc>
        <w:tc>
          <w:tcPr>
            <w:tcW w:w="5943" w:type="dxa"/>
          </w:tcPr>
          <w:p w14:paraId="641D1365" w14:textId="1E6E7737" w:rsidR="001340D2" w:rsidRPr="001340D2" w:rsidRDefault="001340D2" w:rsidP="000F3052">
            <w:pPr>
              <w:keepNext/>
              <w:keepLines/>
              <w:spacing w:before="80" w:after="8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Declarations of Interest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834F82">
              <w:rPr>
                <w:rFonts w:ascii="Arial" w:hAnsi="Arial" w:cs="Arial"/>
                <w:sz w:val="24"/>
                <w:szCs w:val="24"/>
              </w:rPr>
              <w:t>Sean Duggan, Chair</w:t>
            </w:r>
          </w:p>
        </w:tc>
      </w:tr>
      <w:tr w:rsidR="00834F82" w:rsidRPr="00490B2B" w14:paraId="07590DC0" w14:textId="77777777" w:rsidTr="00834F82">
        <w:trPr>
          <w:jc w:val="center"/>
        </w:trPr>
        <w:tc>
          <w:tcPr>
            <w:tcW w:w="851" w:type="dxa"/>
          </w:tcPr>
          <w:p w14:paraId="6CBD553D" w14:textId="6216CA4C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845" w:type="dxa"/>
          </w:tcPr>
          <w:p w14:paraId="26A6A50E" w14:textId="77777777" w:rsidR="00834F82" w:rsidRDefault="00834F82" w:rsidP="000F305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67BF6C1" w14:textId="4DC8AD21" w:rsidR="00834F82" w:rsidRPr="00490B2B" w:rsidRDefault="00834F82" w:rsidP="000F305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10:20</w:t>
            </w:r>
          </w:p>
        </w:tc>
        <w:tc>
          <w:tcPr>
            <w:tcW w:w="5943" w:type="dxa"/>
          </w:tcPr>
          <w:p w14:paraId="7EEAC336" w14:textId="478B8060" w:rsidR="00834F82" w:rsidRPr="00834F82" w:rsidRDefault="00834F82" w:rsidP="000F3052">
            <w:pPr>
              <w:spacing w:before="120" w:after="120"/>
              <w:rPr>
                <w:rFonts w:ascii="Arial" w:hAnsi="Arial" w:cs="Arial"/>
                <w:iCs/>
                <w:sz w:val="24"/>
                <w:szCs w:val="24"/>
              </w:rPr>
            </w:pPr>
            <w:r w:rsidRPr="00834F82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Review of 2023/24 and Looking to the Future</w:t>
            </w:r>
            <w:r>
              <w:rPr>
                <w:rFonts w:ascii="Arial" w:hAnsi="Arial" w:cs="Arial"/>
                <w:iCs/>
                <w:sz w:val="24"/>
                <w:szCs w:val="24"/>
              </w:rPr>
              <w:br/>
              <w:t>Dr Jane Padmore, CEO</w:t>
            </w:r>
          </w:p>
        </w:tc>
      </w:tr>
      <w:tr w:rsidR="00834F82" w:rsidRPr="00490B2B" w14:paraId="3B1514C1" w14:textId="77777777" w:rsidTr="00834F82">
        <w:trPr>
          <w:jc w:val="center"/>
        </w:trPr>
        <w:tc>
          <w:tcPr>
            <w:tcW w:w="851" w:type="dxa"/>
          </w:tcPr>
          <w:p w14:paraId="7E712137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845" w:type="dxa"/>
          </w:tcPr>
          <w:p w14:paraId="55142A19" w14:textId="31A82591" w:rsidR="00834F82" w:rsidRPr="00490B2B" w:rsidRDefault="00834F82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10:35</w:t>
            </w:r>
          </w:p>
        </w:tc>
        <w:tc>
          <w:tcPr>
            <w:tcW w:w="5943" w:type="dxa"/>
          </w:tcPr>
          <w:p w14:paraId="6EC64893" w14:textId="4990222C" w:rsidR="00834F82" w:rsidRPr="00490B2B" w:rsidRDefault="00834F82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Strategy Development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834F82">
              <w:rPr>
                <w:rFonts w:ascii="Arial" w:hAnsi="Arial" w:cs="Arial"/>
                <w:sz w:val="24"/>
                <w:szCs w:val="24"/>
              </w:rPr>
              <w:t>Dr Colin Hicks, Chief Strategy &amp; Partnerships Officer</w:t>
            </w:r>
          </w:p>
        </w:tc>
      </w:tr>
      <w:tr w:rsidR="00834F82" w:rsidRPr="00490B2B" w14:paraId="72B60D21" w14:textId="77777777" w:rsidTr="00834F82">
        <w:trPr>
          <w:jc w:val="center"/>
        </w:trPr>
        <w:tc>
          <w:tcPr>
            <w:tcW w:w="851" w:type="dxa"/>
          </w:tcPr>
          <w:p w14:paraId="32CA102C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845" w:type="dxa"/>
          </w:tcPr>
          <w:p w14:paraId="0CDB3C95" w14:textId="0D4D035A" w:rsidR="009F0930" w:rsidRPr="00490B2B" w:rsidRDefault="009F0930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10:55</w:t>
            </w:r>
          </w:p>
        </w:tc>
        <w:tc>
          <w:tcPr>
            <w:tcW w:w="5943" w:type="dxa"/>
          </w:tcPr>
          <w:p w14:paraId="61C00E32" w14:textId="1B2FBD5C" w:rsidR="00834F82" w:rsidRPr="00490B2B" w:rsidRDefault="00834F82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Showcase: Housing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834F82">
              <w:rPr>
                <w:rFonts w:ascii="Arial" w:hAnsi="Arial" w:cs="Arial"/>
                <w:sz w:val="24"/>
                <w:szCs w:val="24"/>
              </w:rPr>
              <w:t xml:space="preserve">Chris Harris, Associate Director of Nursing </w:t>
            </w:r>
            <w:r w:rsidRPr="00834F82">
              <w:rPr>
                <w:rFonts w:ascii="Arial" w:hAnsi="Arial" w:cs="Arial"/>
                <w:sz w:val="24"/>
                <w:szCs w:val="24"/>
              </w:rPr>
              <w:br/>
              <w:t>Jayne Knight, Housing Options Manager (Arun District Council)</w:t>
            </w:r>
          </w:p>
        </w:tc>
      </w:tr>
      <w:tr w:rsidR="00834F82" w:rsidRPr="00490B2B" w14:paraId="744A3CF2" w14:textId="77777777" w:rsidTr="00834F82">
        <w:trPr>
          <w:jc w:val="center"/>
        </w:trPr>
        <w:tc>
          <w:tcPr>
            <w:tcW w:w="851" w:type="dxa"/>
          </w:tcPr>
          <w:p w14:paraId="4D228DE5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845" w:type="dxa"/>
          </w:tcPr>
          <w:p w14:paraId="41AA5B0A" w14:textId="45729187" w:rsidR="009F0930" w:rsidRPr="00490B2B" w:rsidRDefault="009F0930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11:10</w:t>
            </w:r>
          </w:p>
        </w:tc>
        <w:tc>
          <w:tcPr>
            <w:tcW w:w="5943" w:type="dxa"/>
          </w:tcPr>
          <w:p w14:paraId="496D5C46" w14:textId="0BC22815" w:rsidR="00834F82" w:rsidRPr="00490B2B" w:rsidRDefault="00834F82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Showcase: Transforming Care Autism Team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834F82">
              <w:rPr>
                <w:rFonts w:ascii="Arial" w:hAnsi="Arial" w:cs="Arial"/>
                <w:sz w:val="24"/>
                <w:szCs w:val="24"/>
              </w:rPr>
              <w:t>Dawn Howard, Consultant Clinical Psychologist and Clinical Lead</w:t>
            </w:r>
            <w:r w:rsidRPr="00834F82">
              <w:rPr>
                <w:rFonts w:ascii="Arial" w:hAnsi="Arial" w:cs="Arial"/>
                <w:sz w:val="24"/>
                <w:szCs w:val="24"/>
              </w:rPr>
              <w:br/>
              <w:t>Donna Ramble, Social Worker and Clinical Services Manager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834F82" w:rsidRPr="00490B2B" w14:paraId="526CBFFD" w14:textId="77777777" w:rsidTr="00834F82">
        <w:trPr>
          <w:jc w:val="center"/>
        </w:trPr>
        <w:tc>
          <w:tcPr>
            <w:tcW w:w="851" w:type="dxa"/>
          </w:tcPr>
          <w:p w14:paraId="5F1113A3" w14:textId="77777777" w:rsidR="00834F82" w:rsidRPr="00490B2B" w:rsidRDefault="00834F8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90B2B">
              <w:rPr>
                <w:rFonts w:ascii="Arial" w:eastAsia="Times New Roman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845" w:type="dxa"/>
          </w:tcPr>
          <w:p w14:paraId="2D2B3AA5" w14:textId="751CFAF2" w:rsidR="009F0930" w:rsidRPr="00490B2B" w:rsidRDefault="009F0930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11:25</w:t>
            </w:r>
          </w:p>
        </w:tc>
        <w:tc>
          <w:tcPr>
            <w:tcW w:w="5943" w:type="dxa"/>
          </w:tcPr>
          <w:p w14:paraId="2E638980" w14:textId="5F6E84EF" w:rsidR="00834F82" w:rsidRPr="00490B2B" w:rsidRDefault="00192FE2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Annual Report and Accounts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192FE2">
              <w:rPr>
                <w:rFonts w:ascii="Arial" w:hAnsi="Arial" w:cs="Arial"/>
                <w:sz w:val="24"/>
                <w:szCs w:val="24"/>
              </w:rPr>
              <w:t>Usman Niazi, Chief Finance Officer / Deputy CEO</w:t>
            </w:r>
          </w:p>
        </w:tc>
      </w:tr>
      <w:tr w:rsidR="00834F82" w:rsidRPr="00490B2B" w14:paraId="3F228E89" w14:textId="77777777" w:rsidTr="00834F82">
        <w:trPr>
          <w:jc w:val="center"/>
        </w:trPr>
        <w:tc>
          <w:tcPr>
            <w:tcW w:w="851" w:type="dxa"/>
          </w:tcPr>
          <w:p w14:paraId="310E3224" w14:textId="15E118FE" w:rsidR="00834F82" w:rsidRPr="00490B2B" w:rsidRDefault="00192FE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</w:rPr>
              <w:t>7</w:t>
            </w:r>
          </w:p>
        </w:tc>
        <w:tc>
          <w:tcPr>
            <w:tcW w:w="845" w:type="dxa"/>
          </w:tcPr>
          <w:p w14:paraId="08A651C5" w14:textId="17652DA5" w:rsidR="009F0930" w:rsidRPr="00490B2B" w:rsidRDefault="009F0930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11:40</w:t>
            </w:r>
          </w:p>
        </w:tc>
        <w:tc>
          <w:tcPr>
            <w:tcW w:w="5943" w:type="dxa"/>
          </w:tcPr>
          <w:p w14:paraId="3F499C2C" w14:textId="68C62E0A" w:rsidR="00192FE2" w:rsidRPr="00490B2B" w:rsidRDefault="00192FE2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Council of Governors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192FE2">
              <w:rPr>
                <w:rFonts w:ascii="Arial" w:hAnsi="Arial" w:cs="Arial"/>
                <w:sz w:val="24"/>
                <w:szCs w:val="24"/>
              </w:rPr>
              <w:t>Sean Duggan, Chair</w:t>
            </w:r>
            <w:r w:rsidRPr="00192FE2">
              <w:rPr>
                <w:rFonts w:ascii="Arial" w:hAnsi="Arial" w:cs="Arial"/>
                <w:sz w:val="24"/>
                <w:szCs w:val="24"/>
              </w:rPr>
              <w:br/>
              <w:t>Keith Johnson, Lead Governor</w:t>
            </w:r>
          </w:p>
        </w:tc>
      </w:tr>
      <w:tr w:rsidR="00834F82" w:rsidRPr="00490B2B" w14:paraId="444F5F37" w14:textId="77777777" w:rsidTr="00834F82">
        <w:trPr>
          <w:jc w:val="center"/>
        </w:trPr>
        <w:tc>
          <w:tcPr>
            <w:tcW w:w="851" w:type="dxa"/>
          </w:tcPr>
          <w:p w14:paraId="2BC2E879" w14:textId="77887634" w:rsidR="00834F82" w:rsidRPr="00490B2B" w:rsidRDefault="00192FE2" w:rsidP="000F3052">
            <w:pPr>
              <w:spacing w:before="120" w:after="12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</w:rPr>
              <w:t>8</w:t>
            </w:r>
          </w:p>
        </w:tc>
        <w:tc>
          <w:tcPr>
            <w:tcW w:w="845" w:type="dxa"/>
          </w:tcPr>
          <w:p w14:paraId="6F5D4777" w14:textId="1FE2028D" w:rsidR="00834F82" w:rsidRPr="00490B2B" w:rsidRDefault="00192FE2" w:rsidP="000F3052">
            <w:pPr>
              <w:spacing w:before="80" w:after="8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F0930">
              <w:rPr>
                <w:rFonts w:ascii="Arial" w:hAnsi="Arial" w:cs="Arial"/>
                <w:b/>
                <w:sz w:val="24"/>
                <w:szCs w:val="24"/>
              </w:rPr>
              <w:t>1</w:t>
            </w:r>
            <w:r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9F0930">
              <w:rPr>
                <w:rFonts w:ascii="Arial" w:hAnsi="Arial" w:cs="Arial"/>
                <w:b/>
                <w:sz w:val="24"/>
                <w:szCs w:val="24"/>
              </w:rPr>
              <w:t>55</w:t>
            </w:r>
          </w:p>
        </w:tc>
        <w:tc>
          <w:tcPr>
            <w:tcW w:w="5943" w:type="dxa"/>
          </w:tcPr>
          <w:p w14:paraId="6171F12F" w14:textId="77777777" w:rsidR="00834F82" w:rsidRDefault="00192FE2" w:rsidP="000F3052">
            <w:pPr>
              <w:keepNext/>
              <w:keepLines/>
              <w:spacing w:before="80" w:after="8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Q&amp;A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192FE2">
              <w:rPr>
                <w:rFonts w:ascii="Arial" w:hAnsi="Arial" w:cs="Arial"/>
                <w:sz w:val="24"/>
                <w:szCs w:val="24"/>
              </w:rPr>
              <w:t>Sean Duggan, Chair</w:t>
            </w:r>
          </w:p>
          <w:p w14:paraId="4DCAA8C3" w14:textId="697A498E" w:rsidR="009F0930" w:rsidRPr="00490B2B" w:rsidRDefault="009F0930" w:rsidP="000F3052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34F82">
              <w:rPr>
                <w:rFonts w:ascii="Arial" w:hAnsi="Arial" w:cs="Arial"/>
                <w:sz w:val="24"/>
                <w:szCs w:val="24"/>
              </w:rPr>
              <w:t>Dr Colin Hicks, Chief Strategy &amp; Partnerships Officer</w:t>
            </w:r>
          </w:p>
        </w:tc>
      </w:tr>
    </w:tbl>
    <w:p w14:paraId="6AD88F63" w14:textId="1AD60F5B" w:rsidR="00824E1C" w:rsidRPr="00490B2B" w:rsidRDefault="00824E1C" w:rsidP="00192FE2">
      <w:pPr>
        <w:pStyle w:val="Heading7"/>
        <w:keepLines/>
        <w:spacing w:before="120"/>
        <w:jc w:val="center"/>
        <w:rPr>
          <w:rFonts w:cs="Arial"/>
          <w:sz w:val="24"/>
          <w:szCs w:val="24"/>
        </w:rPr>
      </w:pPr>
    </w:p>
    <w:sectPr w:rsidR="00824E1C" w:rsidRPr="00490B2B" w:rsidSect="009567E5">
      <w:headerReference w:type="default" r:id="rId9"/>
      <w:headerReference w:type="first" r:id="rId10"/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3BE802" w14:textId="77777777" w:rsidR="00D9426C" w:rsidRDefault="00D9426C" w:rsidP="006D5ECC">
      <w:pPr>
        <w:spacing w:after="0" w:line="240" w:lineRule="auto"/>
      </w:pPr>
      <w:r>
        <w:separator/>
      </w:r>
    </w:p>
  </w:endnote>
  <w:endnote w:type="continuationSeparator" w:id="0">
    <w:p w14:paraId="209F19AF" w14:textId="77777777" w:rsidR="00D9426C" w:rsidRDefault="00D9426C" w:rsidP="006D5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42F915" w14:textId="77777777" w:rsidR="00D9426C" w:rsidRDefault="00D9426C" w:rsidP="006D5ECC">
      <w:pPr>
        <w:spacing w:after="0" w:line="240" w:lineRule="auto"/>
      </w:pPr>
      <w:r>
        <w:separator/>
      </w:r>
    </w:p>
  </w:footnote>
  <w:footnote w:type="continuationSeparator" w:id="0">
    <w:p w14:paraId="24A6179B" w14:textId="77777777" w:rsidR="00D9426C" w:rsidRDefault="00D9426C" w:rsidP="006D5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4CB584" w14:textId="77777777" w:rsidR="005F2A1C" w:rsidRDefault="004315EA" w:rsidP="00EF3334">
    <w:pPr>
      <w:pStyle w:val="Header"/>
      <w:tabs>
        <w:tab w:val="clear" w:pos="4513"/>
        <w:tab w:val="clear" w:pos="9026"/>
        <w:tab w:val="left" w:pos="5237"/>
      </w:tabs>
    </w:pPr>
    <w:r>
      <w:rPr>
        <w:noProof/>
      </w:rPr>
      <w:t>`</w:t>
    </w:r>
    <w:r w:rsidR="00EF3334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ECE3A" w14:textId="77777777" w:rsidR="00A20014" w:rsidRDefault="00E341E2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22FD889C" wp14:editId="736E8D27">
          <wp:simplePos x="0" y="0"/>
          <wp:positionH relativeFrom="column">
            <wp:posOffset>-907026</wp:posOffset>
          </wp:positionH>
          <wp:positionV relativeFrom="paragraph">
            <wp:posOffset>-464574</wp:posOffset>
          </wp:positionV>
          <wp:extent cx="7582486" cy="10717197"/>
          <wp:effectExtent l="0" t="0" r="0" b="825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2486" cy="10717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E02774"/>
    <w:multiLevelType w:val="hybridMultilevel"/>
    <w:tmpl w:val="A6CC5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44456E"/>
    <w:multiLevelType w:val="hybridMultilevel"/>
    <w:tmpl w:val="C5E8F5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3569C0"/>
    <w:multiLevelType w:val="hybridMultilevel"/>
    <w:tmpl w:val="A83A5A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E96125"/>
    <w:multiLevelType w:val="hybridMultilevel"/>
    <w:tmpl w:val="3A425F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427D63"/>
    <w:multiLevelType w:val="hybridMultilevel"/>
    <w:tmpl w:val="79B45FF8"/>
    <w:lvl w:ilvl="0" w:tplc="17743188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93831">
    <w:abstractNumId w:val="4"/>
  </w:num>
  <w:num w:numId="2" w16cid:durableId="654997109">
    <w:abstractNumId w:val="1"/>
  </w:num>
  <w:num w:numId="3" w16cid:durableId="360325981">
    <w:abstractNumId w:val="2"/>
  </w:num>
  <w:num w:numId="4" w16cid:durableId="1680624096">
    <w:abstractNumId w:val="0"/>
  </w:num>
  <w:num w:numId="5" w16cid:durableId="14340107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84D"/>
    <w:rsid w:val="00002A5C"/>
    <w:rsid w:val="000110B5"/>
    <w:rsid w:val="000213D4"/>
    <w:rsid w:val="000266AD"/>
    <w:rsid w:val="0003746D"/>
    <w:rsid w:val="00055066"/>
    <w:rsid w:val="000943C5"/>
    <w:rsid w:val="000B44E5"/>
    <w:rsid w:val="000B638B"/>
    <w:rsid w:val="000B7AC3"/>
    <w:rsid w:val="000D31D0"/>
    <w:rsid w:val="000E53E1"/>
    <w:rsid w:val="000E67E8"/>
    <w:rsid w:val="000F3052"/>
    <w:rsid w:val="001136B7"/>
    <w:rsid w:val="00117AAC"/>
    <w:rsid w:val="001303DC"/>
    <w:rsid w:val="0013304D"/>
    <w:rsid w:val="001340D2"/>
    <w:rsid w:val="00134592"/>
    <w:rsid w:val="00136C0B"/>
    <w:rsid w:val="00147742"/>
    <w:rsid w:val="001506C3"/>
    <w:rsid w:val="00160F77"/>
    <w:rsid w:val="00192FE2"/>
    <w:rsid w:val="001A4787"/>
    <w:rsid w:val="001A54C6"/>
    <w:rsid w:val="001B1D05"/>
    <w:rsid w:val="001C0B41"/>
    <w:rsid w:val="001D2CA1"/>
    <w:rsid w:val="001D3CA4"/>
    <w:rsid w:val="001D4016"/>
    <w:rsid w:val="001E1C4A"/>
    <w:rsid w:val="001E6764"/>
    <w:rsid w:val="001F7D00"/>
    <w:rsid w:val="002051CF"/>
    <w:rsid w:val="00210012"/>
    <w:rsid w:val="002151A4"/>
    <w:rsid w:val="00234C03"/>
    <w:rsid w:val="00236802"/>
    <w:rsid w:val="00243E45"/>
    <w:rsid w:val="00246ABB"/>
    <w:rsid w:val="002527A2"/>
    <w:rsid w:val="00256030"/>
    <w:rsid w:val="002632AA"/>
    <w:rsid w:val="002868CD"/>
    <w:rsid w:val="002A246E"/>
    <w:rsid w:val="002A6ABF"/>
    <w:rsid w:val="002B08F2"/>
    <w:rsid w:val="002C279E"/>
    <w:rsid w:val="00301183"/>
    <w:rsid w:val="003110C0"/>
    <w:rsid w:val="00311139"/>
    <w:rsid w:val="0032458C"/>
    <w:rsid w:val="003254EF"/>
    <w:rsid w:val="003261DF"/>
    <w:rsid w:val="00331536"/>
    <w:rsid w:val="00333868"/>
    <w:rsid w:val="003339A6"/>
    <w:rsid w:val="00334C7D"/>
    <w:rsid w:val="00337BE8"/>
    <w:rsid w:val="0034619F"/>
    <w:rsid w:val="003510C9"/>
    <w:rsid w:val="00357EA3"/>
    <w:rsid w:val="0038558D"/>
    <w:rsid w:val="00395DCB"/>
    <w:rsid w:val="003B4253"/>
    <w:rsid w:val="003C748D"/>
    <w:rsid w:val="003E4DE3"/>
    <w:rsid w:val="003E6648"/>
    <w:rsid w:val="003F5F1E"/>
    <w:rsid w:val="00404EC2"/>
    <w:rsid w:val="004315EA"/>
    <w:rsid w:val="004567BF"/>
    <w:rsid w:val="00460748"/>
    <w:rsid w:val="00465526"/>
    <w:rsid w:val="0046672F"/>
    <w:rsid w:val="00470D11"/>
    <w:rsid w:val="00481D00"/>
    <w:rsid w:val="004846E0"/>
    <w:rsid w:val="00490B2B"/>
    <w:rsid w:val="004925ED"/>
    <w:rsid w:val="00493FBA"/>
    <w:rsid w:val="004950BF"/>
    <w:rsid w:val="004A293A"/>
    <w:rsid w:val="004A3302"/>
    <w:rsid w:val="004B2F15"/>
    <w:rsid w:val="004B318F"/>
    <w:rsid w:val="004B651C"/>
    <w:rsid w:val="004B79F9"/>
    <w:rsid w:val="004C5A00"/>
    <w:rsid w:val="004C741C"/>
    <w:rsid w:val="004D684D"/>
    <w:rsid w:val="004E113A"/>
    <w:rsid w:val="004F2FA9"/>
    <w:rsid w:val="004F4F41"/>
    <w:rsid w:val="004F58AF"/>
    <w:rsid w:val="00504800"/>
    <w:rsid w:val="00506FD4"/>
    <w:rsid w:val="0051574A"/>
    <w:rsid w:val="00541BEC"/>
    <w:rsid w:val="00541DC6"/>
    <w:rsid w:val="00544E95"/>
    <w:rsid w:val="00552D5D"/>
    <w:rsid w:val="00563639"/>
    <w:rsid w:val="005900A3"/>
    <w:rsid w:val="005C253B"/>
    <w:rsid w:val="005C6602"/>
    <w:rsid w:val="005C6EE9"/>
    <w:rsid w:val="005D09F5"/>
    <w:rsid w:val="005E2C4C"/>
    <w:rsid w:val="005E3C30"/>
    <w:rsid w:val="005F1F3D"/>
    <w:rsid w:val="005F2A1C"/>
    <w:rsid w:val="0061064A"/>
    <w:rsid w:val="00611CA7"/>
    <w:rsid w:val="00624AAB"/>
    <w:rsid w:val="00625A90"/>
    <w:rsid w:val="00636EC4"/>
    <w:rsid w:val="00651A1F"/>
    <w:rsid w:val="006564E3"/>
    <w:rsid w:val="00661DEB"/>
    <w:rsid w:val="00663B84"/>
    <w:rsid w:val="00663E10"/>
    <w:rsid w:val="00672A7C"/>
    <w:rsid w:val="00684349"/>
    <w:rsid w:val="006859EB"/>
    <w:rsid w:val="00686457"/>
    <w:rsid w:val="006878FB"/>
    <w:rsid w:val="006A44D2"/>
    <w:rsid w:val="006B2B3F"/>
    <w:rsid w:val="006C5E41"/>
    <w:rsid w:val="006D40A2"/>
    <w:rsid w:val="006D5ECC"/>
    <w:rsid w:val="006F23EE"/>
    <w:rsid w:val="00706645"/>
    <w:rsid w:val="00706B17"/>
    <w:rsid w:val="00716BDF"/>
    <w:rsid w:val="007320C4"/>
    <w:rsid w:val="0073256C"/>
    <w:rsid w:val="00736A41"/>
    <w:rsid w:val="00741446"/>
    <w:rsid w:val="00744C74"/>
    <w:rsid w:val="00763553"/>
    <w:rsid w:val="00765CB1"/>
    <w:rsid w:val="007709A3"/>
    <w:rsid w:val="0079054A"/>
    <w:rsid w:val="007A2FCA"/>
    <w:rsid w:val="007B4366"/>
    <w:rsid w:val="007B5FA7"/>
    <w:rsid w:val="007C109A"/>
    <w:rsid w:val="007C2081"/>
    <w:rsid w:val="007E2961"/>
    <w:rsid w:val="007E40F1"/>
    <w:rsid w:val="007E7A42"/>
    <w:rsid w:val="007F5A59"/>
    <w:rsid w:val="00824E1C"/>
    <w:rsid w:val="00834F82"/>
    <w:rsid w:val="00836395"/>
    <w:rsid w:val="00852D1B"/>
    <w:rsid w:val="00861BE5"/>
    <w:rsid w:val="008646BB"/>
    <w:rsid w:val="008660F7"/>
    <w:rsid w:val="008704B5"/>
    <w:rsid w:val="00883112"/>
    <w:rsid w:val="00890AD8"/>
    <w:rsid w:val="008A56E0"/>
    <w:rsid w:val="008C6E7F"/>
    <w:rsid w:val="008C7F5B"/>
    <w:rsid w:val="008D0E4D"/>
    <w:rsid w:val="008D6889"/>
    <w:rsid w:val="008F13DC"/>
    <w:rsid w:val="008F54D8"/>
    <w:rsid w:val="00905E9B"/>
    <w:rsid w:val="0091629B"/>
    <w:rsid w:val="0092114D"/>
    <w:rsid w:val="009213F0"/>
    <w:rsid w:val="00930A61"/>
    <w:rsid w:val="00936BE4"/>
    <w:rsid w:val="009374E3"/>
    <w:rsid w:val="00950EB4"/>
    <w:rsid w:val="00952278"/>
    <w:rsid w:val="0095249B"/>
    <w:rsid w:val="009567E5"/>
    <w:rsid w:val="00964DEF"/>
    <w:rsid w:val="00994D67"/>
    <w:rsid w:val="009950C9"/>
    <w:rsid w:val="009A2157"/>
    <w:rsid w:val="009B1625"/>
    <w:rsid w:val="009B5ACF"/>
    <w:rsid w:val="009C2322"/>
    <w:rsid w:val="009C318D"/>
    <w:rsid w:val="009C6912"/>
    <w:rsid w:val="009F0930"/>
    <w:rsid w:val="009F0D24"/>
    <w:rsid w:val="009F64CC"/>
    <w:rsid w:val="00A1003A"/>
    <w:rsid w:val="00A15563"/>
    <w:rsid w:val="00A165DC"/>
    <w:rsid w:val="00A17504"/>
    <w:rsid w:val="00A20014"/>
    <w:rsid w:val="00A374F9"/>
    <w:rsid w:val="00A51438"/>
    <w:rsid w:val="00A66344"/>
    <w:rsid w:val="00A667D9"/>
    <w:rsid w:val="00A72DB9"/>
    <w:rsid w:val="00A8158E"/>
    <w:rsid w:val="00A81C48"/>
    <w:rsid w:val="00A90A80"/>
    <w:rsid w:val="00A92A00"/>
    <w:rsid w:val="00AA1C31"/>
    <w:rsid w:val="00AA566D"/>
    <w:rsid w:val="00B059FC"/>
    <w:rsid w:val="00B12D71"/>
    <w:rsid w:val="00B43461"/>
    <w:rsid w:val="00B95C37"/>
    <w:rsid w:val="00BB457C"/>
    <w:rsid w:val="00C011D9"/>
    <w:rsid w:val="00C148A1"/>
    <w:rsid w:val="00C17D53"/>
    <w:rsid w:val="00C22571"/>
    <w:rsid w:val="00C24239"/>
    <w:rsid w:val="00C26AA3"/>
    <w:rsid w:val="00C341C8"/>
    <w:rsid w:val="00C519B6"/>
    <w:rsid w:val="00C56A4F"/>
    <w:rsid w:val="00C672C4"/>
    <w:rsid w:val="00C67F0E"/>
    <w:rsid w:val="00C738E5"/>
    <w:rsid w:val="00C75BBE"/>
    <w:rsid w:val="00C76369"/>
    <w:rsid w:val="00C932F2"/>
    <w:rsid w:val="00C94825"/>
    <w:rsid w:val="00C97D0A"/>
    <w:rsid w:val="00CA0261"/>
    <w:rsid w:val="00CB228C"/>
    <w:rsid w:val="00CC63AE"/>
    <w:rsid w:val="00CD22FC"/>
    <w:rsid w:val="00CD50CE"/>
    <w:rsid w:val="00CD7CA8"/>
    <w:rsid w:val="00CE0DF0"/>
    <w:rsid w:val="00CE15C3"/>
    <w:rsid w:val="00CE2FC5"/>
    <w:rsid w:val="00CF64D0"/>
    <w:rsid w:val="00CF74CB"/>
    <w:rsid w:val="00D06776"/>
    <w:rsid w:val="00D27FF6"/>
    <w:rsid w:val="00D34697"/>
    <w:rsid w:val="00D443DB"/>
    <w:rsid w:val="00D5465D"/>
    <w:rsid w:val="00D6507D"/>
    <w:rsid w:val="00D9426C"/>
    <w:rsid w:val="00DB4CFA"/>
    <w:rsid w:val="00DB7F97"/>
    <w:rsid w:val="00DC4646"/>
    <w:rsid w:val="00E26F8C"/>
    <w:rsid w:val="00E341E2"/>
    <w:rsid w:val="00E4331D"/>
    <w:rsid w:val="00E47448"/>
    <w:rsid w:val="00E67E47"/>
    <w:rsid w:val="00E97E54"/>
    <w:rsid w:val="00EA0C74"/>
    <w:rsid w:val="00EB63B9"/>
    <w:rsid w:val="00EC0D86"/>
    <w:rsid w:val="00EC21EF"/>
    <w:rsid w:val="00EC6136"/>
    <w:rsid w:val="00EE55D8"/>
    <w:rsid w:val="00EF18F2"/>
    <w:rsid w:val="00EF29E5"/>
    <w:rsid w:val="00EF3334"/>
    <w:rsid w:val="00F115BB"/>
    <w:rsid w:val="00F1420F"/>
    <w:rsid w:val="00F17DE6"/>
    <w:rsid w:val="00F24960"/>
    <w:rsid w:val="00F36DB5"/>
    <w:rsid w:val="00F4001D"/>
    <w:rsid w:val="00F447D7"/>
    <w:rsid w:val="00F46F35"/>
    <w:rsid w:val="00F5505D"/>
    <w:rsid w:val="00F55807"/>
    <w:rsid w:val="00F64B76"/>
    <w:rsid w:val="00F713B5"/>
    <w:rsid w:val="00F7242D"/>
    <w:rsid w:val="00F94863"/>
    <w:rsid w:val="00F958EC"/>
    <w:rsid w:val="00FB08DE"/>
    <w:rsid w:val="00FB1C24"/>
    <w:rsid w:val="00FB7F95"/>
    <w:rsid w:val="00FC29AF"/>
    <w:rsid w:val="00FC46EF"/>
    <w:rsid w:val="00FC6213"/>
    <w:rsid w:val="00FC6320"/>
    <w:rsid w:val="00FD512B"/>
    <w:rsid w:val="00FD74C8"/>
    <w:rsid w:val="00FE3F35"/>
    <w:rsid w:val="00FF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3005F9F7"/>
  <w15:docId w15:val="{22DA3989-CDA9-4541-9FB9-95232594E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15BB"/>
  </w:style>
  <w:style w:type="paragraph" w:styleId="Heading7">
    <w:name w:val="heading 7"/>
    <w:basedOn w:val="Normal"/>
    <w:next w:val="Normal"/>
    <w:link w:val="Heading7Char"/>
    <w:qFormat/>
    <w:rsid w:val="004D684D"/>
    <w:pPr>
      <w:keepNext/>
      <w:spacing w:after="0" w:line="240" w:lineRule="auto"/>
      <w:outlineLvl w:val="6"/>
    </w:pPr>
    <w:rPr>
      <w:rFonts w:ascii="Arial" w:eastAsia="Times New Roman" w:hAnsi="Arial" w:cs="Times New Roman"/>
      <w:b/>
      <w:bCs/>
      <w:szCs w:val="20"/>
      <w:lang w:val="x-none"/>
    </w:rPr>
  </w:style>
  <w:style w:type="paragraph" w:styleId="Heading8">
    <w:name w:val="heading 8"/>
    <w:basedOn w:val="Normal"/>
    <w:next w:val="Normal"/>
    <w:link w:val="Heading8Char"/>
    <w:qFormat/>
    <w:rsid w:val="004D684D"/>
    <w:pPr>
      <w:keepNext/>
      <w:spacing w:after="0" w:line="240" w:lineRule="auto"/>
      <w:jc w:val="center"/>
      <w:outlineLvl w:val="7"/>
    </w:pPr>
    <w:rPr>
      <w:rFonts w:ascii="Arial" w:eastAsia="Times New Roman" w:hAnsi="Arial" w:cs="Arial"/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6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8Char">
    <w:name w:val="Heading 8 Char"/>
    <w:basedOn w:val="DefaultParagraphFont"/>
    <w:link w:val="Heading8"/>
    <w:rsid w:val="004D684D"/>
    <w:rPr>
      <w:rFonts w:ascii="Arial" w:eastAsia="Times New Roman" w:hAnsi="Arial" w:cs="Arial"/>
      <w:b/>
      <w:bCs/>
      <w:szCs w:val="20"/>
    </w:rPr>
  </w:style>
  <w:style w:type="character" w:customStyle="1" w:styleId="Heading7Char">
    <w:name w:val="Heading 7 Char"/>
    <w:basedOn w:val="DefaultParagraphFont"/>
    <w:link w:val="Heading7"/>
    <w:rsid w:val="004D684D"/>
    <w:rPr>
      <w:rFonts w:ascii="Arial" w:eastAsia="Times New Roman" w:hAnsi="Arial" w:cs="Times New Roman"/>
      <w:b/>
      <w:bCs/>
      <w:szCs w:val="20"/>
      <w:lang w:val="x-none"/>
    </w:rPr>
  </w:style>
  <w:style w:type="paragraph" w:styleId="Header">
    <w:name w:val="header"/>
    <w:basedOn w:val="Normal"/>
    <w:link w:val="HeaderChar"/>
    <w:uiPriority w:val="99"/>
    <w:unhideWhenUsed/>
    <w:rsid w:val="006D5E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ECC"/>
  </w:style>
  <w:style w:type="paragraph" w:styleId="Footer">
    <w:name w:val="footer"/>
    <w:basedOn w:val="Normal"/>
    <w:link w:val="FooterChar"/>
    <w:uiPriority w:val="99"/>
    <w:unhideWhenUsed/>
    <w:rsid w:val="006D5E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5ECC"/>
  </w:style>
  <w:style w:type="paragraph" w:styleId="BalloonText">
    <w:name w:val="Balloon Text"/>
    <w:basedOn w:val="Normal"/>
    <w:link w:val="BalloonTextChar"/>
    <w:uiPriority w:val="99"/>
    <w:semiHidden/>
    <w:unhideWhenUsed/>
    <w:rsid w:val="00A90A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0A8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25A9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C21E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21E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21E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21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21EF"/>
    <w:rPr>
      <w:b/>
      <w:bCs/>
      <w:sz w:val="20"/>
      <w:szCs w:val="20"/>
    </w:rPr>
  </w:style>
  <w:style w:type="paragraph" w:customStyle="1" w:styleId="Default">
    <w:name w:val="Default"/>
    <w:rsid w:val="0030118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57EA3"/>
    <w:pPr>
      <w:spacing w:after="0" w:line="240" w:lineRule="auto"/>
      <w:ind w:left="720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84B48-66F6-4887-81E9-F56647027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Huth Rebecca (Sussex Partnership Trust)</dc:creator>
  <cp:lastModifiedBy>TRIGGS, David (SUSSEX PARTNERSHIP NHS FOUNDATION TRUST)</cp:lastModifiedBy>
  <cp:revision>3</cp:revision>
  <cp:lastPrinted>2016-11-08T16:07:00Z</cp:lastPrinted>
  <dcterms:created xsi:type="dcterms:W3CDTF">2024-09-20T14:29:00Z</dcterms:created>
  <dcterms:modified xsi:type="dcterms:W3CDTF">2024-09-20T14:36:00Z</dcterms:modified>
</cp:coreProperties>
</file>