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50A4" w:rsidRPr="00315A1E" w:rsidRDefault="00F90CF8" w:rsidP="00E23399">
      <w:pPr>
        <w:pStyle w:val="Heading1"/>
        <w:spacing w:after="120"/>
        <w:ind w:right="902"/>
        <w:jc w:val="center"/>
        <w:rPr>
          <w:color w:val="FF0000"/>
          <w:sz w:val="4"/>
          <w:szCs w:val="4"/>
        </w:rPr>
      </w:pPr>
      <w:bookmarkStart w:id="0" w:name="_Toc253396032"/>
      <w:bookmarkStart w:id="1" w:name="_Toc252802375"/>
      <w:r>
        <w:drawing>
          <wp:anchor distT="0" distB="0" distL="114300" distR="114300" simplePos="0" relativeHeight="251665408" behindDoc="1" locked="0" layoutInCell="1" allowOverlap="1" wp14:anchorId="31FF3C05" wp14:editId="27AE52A0">
            <wp:simplePos x="0" y="0"/>
            <wp:positionH relativeFrom="column">
              <wp:posOffset>-114935</wp:posOffset>
            </wp:positionH>
            <wp:positionV relativeFrom="paragraph">
              <wp:posOffset>246380</wp:posOffset>
            </wp:positionV>
            <wp:extent cx="2085340" cy="936625"/>
            <wp:effectExtent l="0" t="0" r="0" b="0"/>
            <wp:wrapNone/>
            <wp:docPr id="9" name="Picture 9" descr="B:\COMMON ROOM\Groups Share\EXECUTIVE SUPPORT TEAM\Logo\Sussex Partnership NHS  Foundation Trust RGB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COMMON ROOM\Groups Share\EXECUTIVE SUPPORT TEAM\Logo\Sussex Partnership NHS  Foundation Trust RGB BLU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85340" cy="936625"/>
                    </a:xfrm>
                    <a:prstGeom prst="rect">
                      <a:avLst/>
                    </a:prstGeom>
                    <a:noFill/>
                    <a:ln>
                      <a:no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3360" behindDoc="0" locked="0" layoutInCell="1" allowOverlap="1" wp14:anchorId="0A64229E" wp14:editId="3E90BFF8">
            <wp:simplePos x="0" y="0"/>
            <wp:positionH relativeFrom="column">
              <wp:posOffset>5887085</wp:posOffset>
            </wp:positionH>
            <wp:positionV relativeFrom="paragraph">
              <wp:posOffset>-429895</wp:posOffset>
            </wp:positionV>
            <wp:extent cx="4227195" cy="593725"/>
            <wp:effectExtent l="0" t="0" r="1905" b="0"/>
            <wp:wrapSquare wrapText="bothSides"/>
            <wp:docPr id="6" name="Picture 41" descr="logo v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logo v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27195" cy="593725"/>
                    </a:xfrm>
                    <a:prstGeom prst="rect">
                      <a:avLst/>
                    </a:prstGeom>
                    <a:noFill/>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61312" behindDoc="0" locked="0" layoutInCell="1" allowOverlap="1" wp14:anchorId="52216C40" wp14:editId="6742C750">
            <wp:simplePos x="0" y="0"/>
            <wp:positionH relativeFrom="column">
              <wp:posOffset>3570605</wp:posOffset>
            </wp:positionH>
            <wp:positionV relativeFrom="paragraph">
              <wp:posOffset>-430530</wp:posOffset>
            </wp:positionV>
            <wp:extent cx="4227830" cy="603250"/>
            <wp:effectExtent l="0" t="0" r="1270" b="6350"/>
            <wp:wrapSquare wrapText="bothSides"/>
            <wp:docPr id="5" name="Picture 41" descr="logo v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logo v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27830" cy="603250"/>
                    </a:xfrm>
                    <a:prstGeom prst="rect">
                      <a:avLst/>
                    </a:prstGeom>
                    <a:noFill/>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659264" behindDoc="0" locked="0" layoutInCell="1" allowOverlap="1" wp14:anchorId="07E52FC4" wp14:editId="7E6634A9">
            <wp:simplePos x="0" y="0"/>
            <wp:positionH relativeFrom="column">
              <wp:posOffset>-608965</wp:posOffset>
            </wp:positionH>
            <wp:positionV relativeFrom="paragraph">
              <wp:posOffset>-442595</wp:posOffset>
            </wp:positionV>
            <wp:extent cx="4227830" cy="603250"/>
            <wp:effectExtent l="0" t="0" r="1270" b="6350"/>
            <wp:wrapSquare wrapText="bothSides"/>
            <wp:docPr id="4" name="Picture 41" descr="logo v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logo v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27830" cy="603250"/>
                    </a:xfrm>
                    <a:prstGeom prst="rect">
                      <a:avLst/>
                    </a:prstGeom>
                    <a:noFill/>
                  </pic:spPr>
                </pic:pic>
              </a:graphicData>
            </a:graphic>
            <wp14:sizeRelH relativeFrom="page">
              <wp14:pctWidth>0</wp14:pctWidth>
            </wp14:sizeRelH>
            <wp14:sizeRelV relativeFrom="page">
              <wp14:pctHeight>0</wp14:pctHeight>
            </wp14:sizeRelV>
          </wp:anchor>
        </w:drawing>
      </w:r>
    </w:p>
    <w:p w:rsidR="00F90CF8" w:rsidRDefault="00F90CF8" w:rsidP="006310FB">
      <w:pPr>
        <w:spacing w:before="120" w:after="120"/>
        <w:jc w:val="center"/>
        <w:rPr>
          <w:rFonts w:ascii="Arial" w:hAnsi="Arial"/>
          <w:b/>
          <w:color w:val="FF0000"/>
          <w:sz w:val="36"/>
        </w:rPr>
      </w:pPr>
    </w:p>
    <w:p w:rsidR="002350A4" w:rsidRPr="00315A1E" w:rsidRDefault="00C579ED" w:rsidP="006310FB">
      <w:pPr>
        <w:spacing w:before="120" w:after="120"/>
        <w:jc w:val="center"/>
        <w:rPr>
          <w:rFonts w:ascii="Arial" w:hAnsi="Arial"/>
          <w:b/>
          <w:color w:val="FF0000"/>
          <w:sz w:val="36"/>
        </w:rPr>
      </w:pPr>
      <w:r>
        <w:rPr>
          <w:rFonts w:ascii="Arial" w:hAnsi="Arial"/>
          <w:b/>
          <w:color w:val="FF0000"/>
          <w:sz w:val="36"/>
        </w:rPr>
        <w:t xml:space="preserve">LEARNING FROM DEATHS </w:t>
      </w:r>
      <w:r w:rsidR="002350A4" w:rsidRPr="00315A1E">
        <w:rPr>
          <w:rFonts w:ascii="Arial" w:hAnsi="Arial"/>
          <w:b/>
          <w:color w:val="FF0000"/>
          <w:sz w:val="36"/>
        </w:rPr>
        <w:t>POLICY &amp; PROCEDURE</w:t>
      </w:r>
    </w:p>
    <w:p w:rsidR="002350A4" w:rsidRPr="00315A1E" w:rsidRDefault="002350A4" w:rsidP="00F9714F">
      <w:pPr>
        <w:spacing w:after="0"/>
        <w:jc w:val="center"/>
        <w:rPr>
          <w:b/>
          <w:color w:val="000080"/>
          <w:sz w:val="32"/>
          <w:szCs w:val="32"/>
          <w:lang w:eastAsia="en-GB"/>
        </w:rPr>
      </w:pPr>
      <w:r w:rsidRPr="00315A1E">
        <w:rPr>
          <w:b/>
          <w:color w:val="000080"/>
          <w:sz w:val="32"/>
          <w:szCs w:val="32"/>
          <w:lang w:eastAsia="en-GB"/>
        </w:rPr>
        <w:t>This document is available in alternative formats such as electronic format or large print upon request</w:t>
      </w:r>
    </w:p>
    <w:p w:rsidR="002350A4" w:rsidRPr="00315A1E" w:rsidRDefault="002350A4" w:rsidP="00F9714F">
      <w:pPr>
        <w:spacing w:after="0"/>
        <w:jc w:val="center"/>
        <w:rPr>
          <w:b/>
          <w:color w:val="000080"/>
          <w:sz w:val="36"/>
          <w:szCs w:val="32"/>
          <w:lang w:eastAsia="en-GB"/>
        </w:rPr>
      </w:pPr>
      <w:r w:rsidRPr="00315A1E">
        <w:rPr>
          <w:b/>
          <w:color w:val="000080"/>
          <w:sz w:val="32"/>
          <w:szCs w:val="32"/>
          <w:lang w:eastAsia="en-GB"/>
        </w:rPr>
        <w:t xml:space="preserve">Please contact the Equality, Diversity and Human Rights Team on 01903 845724 or email </w:t>
      </w:r>
      <w:hyperlink r:id="rId9" w:history="1">
        <w:r w:rsidRPr="00315A1E">
          <w:rPr>
            <w:rStyle w:val="Hyperlink"/>
            <w:rFonts w:cs="Arial"/>
            <w:b/>
            <w:color w:val="000080"/>
            <w:sz w:val="32"/>
            <w:szCs w:val="32"/>
            <w:lang w:eastAsia="en-GB"/>
          </w:rPr>
          <w:t>equality.diversity@sussexpartnership.nhs.uk</w:t>
        </w:r>
      </w:hyperlink>
    </w:p>
    <w:p w:rsidR="002350A4" w:rsidRPr="008D1CD0" w:rsidRDefault="002350A4" w:rsidP="00F70961">
      <w:pPr>
        <w:pStyle w:val="Heading3"/>
        <w:tabs>
          <w:tab w:val="left" w:pos="13995"/>
        </w:tabs>
        <w:spacing w:before="360" w:after="192"/>
      </w:pPr>
      <w:r>
        <w:rPr>
          <w:color w:val="auto"/>
          <w:sz w:val="26"/>
          <w:szCs w:val="26"/>
        </w:rPr>
        <w:t xml:space="preserve">1.   </w:t>
      </w:r>
      <w:r w:rsidRPr="00ED7C0D">
        <w:rPr>
          <w:color w:val="auto"/>
          <w:sz w:val="26"/>
          <w:szCs w:val="26"/>
        </w:rPr>
        <w:t xml:space="preserve"> Equality and Human Rights Impact Analysis (EHRIA)</w:t>
      </w:r>
      <w:bookmarkEnd w:id="0"/>
      <w:r>
        <w:tab/>
      </w:r>
      <w:r w:rsidRPr="00F15DC1">
        <w:rPr>
          <w:color w:val="3366FF"/>
        </w:rPr>
        <w:tab/>
      </w:r>
      <w:hyperlink w:anchor="Title" w:history="1">
        <w:r w:rsidRPr="004C2812">
          <w:rPr>
            <w:rStyle w:val="Hyperlink"/>
            <w:sz w:val="26"/>
            <w:szCs w:val="26"/>
          </w:rPr>
          <w:t>Help</w:t>
        </w:r>
      </w:hyperlink>
    </w:p>
    <w:tbl>
      <w:tblPr>
        <w:tblW w:w="149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34" w:type="dxa"/>
          <w:bottom w:w="34" w:type="dxa"/>
        </w:tblCellMar>
        <w:tblLook w:val="01E0" w:firstRow="1" w:lastRow="1" w:firstColumn="1" w:lastColumn="1" w:noHBand="0" w:noVBand="0"/>
      </w:tblPr>
      <w:tblGrid>
        <w:gridCol w:w="4320"/>
        <w:gridCol w:w="180"/>
        <w:gridCol w:w="4320"/>
        <w:gridCol w:w="3240"/>
        <w:gridCol w:w="2880"/>
      </w:tblGrid>
      <w:tr w:rsidR="002350A4" w:rsidRPr="00445D89" w:rsidTr="00410646">
        <w:trPr>
          <w:trHeight w:val="135"/>
        </w:trPr>
        <w:tc>
          <w:tcPr>
            <w:tcW w:w="4500" w:type="dxa"/>
            <w:gridSpan w:val="2"/>
            <w:vMerge w:val="restart"/>
            <w:tcBorders>
              <w:top w:val="single" w:sz="4" w:space="0" w:color="999999"/>
              <w:left w:val="single" w:sz="18" w:space="0" w:color="99CCFF"/>
              <w:right w:val="single" w:sz="4" w:space="0" w:color="999999"/>
            </w:tcBorders>
          </w:tcPr>
          <w:bookmarkEnd w:id="1"/>
          <w:p w:rsidR="002350A4" w:rsidRPr="00315A1E" w:rsidRDefault="002350A4" w:rsidP="00445D89">
            <w:pPr>
              <w:numPr>
                <w:ilvl w:val="1"/>
                <w:numId w:val="9"/>
              </w:numPr>
              <w:spacing w:after="0"/>
              <w:rPr>
                <w:bCs w:val="0"/>
                <w:spacing w:val="-6"/>
                <w:lang w:eastAsia="en-GB"/>
              </w:rPr>
            </w:pPr>
            <w:r w:rsidRPr="00315A1E">
              <w:rPr>
                <w:rFonts w:cs="Times New Roman"/>
                <w:bCs w:val="0"/>
              </w:rPr>
              <w:t>Board Lead:</w:t>
            </w:r>
          </w:p>
        </w:tc>
        <w:tc>
          <w:tcPr>
            <w:tcW w:w="4320" w:type="dxa"/>
            <w:vMerge w:val="restart"/>
            <w:tcBorders>
              <w:top w:val="single" w:sz="4" w:space="0" w:color="999999"/>
              <w:left w:val="single" w:sz="4" w:space="0" w:color="999999"/>
              <w:right w:val="single" w:sz="4" w:space="0" w:color="808080"/>
            </w:tcBorders>
          </w:tcPr>
          <w:p w:rsidR="002350A4" w:rsidRPr="00315A1E" w:rsidRDefault="00980D45" w:rsidP="00980D45">
            <w:pPr>
              <w:spacing w:after="0"/>
              <w:rPr>
                <w:bCs w:val="0"/>
                <w:color w:val="292929"/>
                <w:lang w:eastAsia="en-GB"/>
              </w:rPr>
            </w:pPr>
            <w:r>
              <w:rPr>
                <w:color w:val="000000"/>
              </w:rPr>
              <w:t>Acosia Nyanin</w:t>
            </w:r>
          </w:p>
        </w:tc>
        <w:tc>
          <w:tcPr>
            <w:tcW w:w="3240" w:type="dxa"/>
            <w:tcBorders>
              <w:top w:val="single" w:sz="4" w:space="0" w:color="999999"/>
              <w:left w:val="single" w:sz="4" w:space="0" w:color="999999"/>
              <w:bottom w:val="single" w:sz="4" w:space="0" w:color="999999"/>
              <w:right w:val="single" w:sz="4" w:space="0" w:color="808080"/>
            </w:tcBorders>
          </w:tcPr>
          <w:p w:rsidR="002350A4" w:rsidRPr="00315A1E" w:rsidRDefault="002350A4" w:rsidP="00445D89">
            <w:pPr>
              <w:numPr>
                <w:ilvl w:val="1"/>
                <w:numId w:val="9"/>
              </w:numPr>
              <w:spacing w:after="0"/>
              <w:rPr>
                <w:bCs w:val="0"/>
                <w:lang w:eastAsia="en-GB"/>
              </w:rPr>
            </w:pPr>
            <w:r w:rsidRPr="00315A1E">
              <w:rPr>
                <w:rFonts w:cs="Times New Roman"/>
                <w:bCs w:val="0"/>
              </w:rPr>
              <w:t>Analysis Start Date:</w:t>
            </w:r>
          </w:p>
        </w:tc>
        <w:tc>
          <w:tcPr>
            <w:tcW w:w="2880" w:type="dxa"/>
            <w:tcBorders>
              <w:top w:val="single" w:sz="4" w:space="0" w:color="999999"/>
              <w:left w:val="single" w:sz="4" w:space="0" w:color="999999"/>
              <w:bottom w:val="single" w:sz="4" w:space="0" w:color="999999"/>
              <w:right w:val="single" w:sz="4" w:space="0" w:color="808080"/>
            </w:tcBorders>
          </w:tcPr>
          <w:p w:rsidR="00280162" w:rsidRDefault="002350A4" w:rsidP="00445D89">
            <w:pPr>
              <w:spacing w:after="0"/>
              <w:rPr>
                <w:bCs w:val="0"/>
                <w:color w:val="292929"/>
                <w:lang w:eastAsia="en-GB"/>
              </w:rPr>
            </w:pPr>
            <w:r>
              <w:rPr>
                <w:bCs w:val="0"/>
                <w:color w:val="292929"/>
                <w:lang w:eastAsia="en-GB"/>
              </w:rPr>
              <w:t>Original Oct 2010</w:t>
            </w:r>
            <w:r w:rsidR="00980D45">
              <w:rPr>
                <w:bCs w:val="0"/>
                <w:color w:val="292929"/>
                <w:lang w:eastAsia="en-GB"/>
              </w:rPr>
              <w:t xml:space="preserve"> </w:t>
            </w:r>
          </w:p>
          <w:p w:rsidR="002350A4" w:rsidRPr="00315A1E" w:rsidRDefault="00980D45" w:rsidP="00445D89">
            <w:pPr>
              <w:spacing w:after="0"/>
              <w:rPr>
                <w:bCs w:val="0"/>
                <w:color w:val="292929"/>
                <w:lang w:eastAsia="en-GB"/>
              </w:rPr>
            </w:pPr>
            <w:r>
              <w:rPr>
                <w:bCs w:val="0"/>
                <w:color w:val="292929"/>
                <w:lang w:eastAsia="en-GB"/>
              </w:rPr>
              <w:t>May 2017</w:t>
            </w:r>
          </w:p>
        </w:tc>
      </w:tr>
      <w:tr w:rsidR="002350A4" w:rsidRPr="00445D89" w:rsidTr="005F5228">
        <w:trPr>
          <w:trHeight w:val="135"/>
        </w:trPr>
        <w:tc>
          <w:tcPr>
            <w:tcW w:w="4500" w:type="dxa"/>
            <w:gridSpan w:val="2"/>
            <w:vMerge/>
            <w:tcBorders>
              <w:left w:val="single" w:sz="18" w:space="0" w:color="99CCFF"/>
              <w:right w:val="single" w:sz="4" w:space="0" w:color="999999"/>
            </w:tcBorders>
          </w:tcPr>
          <w:p w:rsidR="002350A4" w:rsidRPr="00315A1E" w:rsidRDefault="002350A4" w:rsidP="00445D89">
            <w:pPr>
              <w:numPr>
                <w:ilvl w:val="1"/>
                <w:numId w:val="9"/>
              </w:numPr>
              <w:spacing w:after="0"/>
              <w:rPr>
                <w:rFonts w:cs="Times New Roman"/>
                <w:bCs w:val="0"/>
                <w:lang w:eastAsia="en-GB"/>
              </w:rPr>
            </w:pPr>
          </w:p>
        </w:tc>
        <w:tc>
          <w:tcPr>
            <w:tcW w:w="4320" w:type="dxa"/>
            <w:vMerge/>
            <w:tcBorders>
              <w:left w:val="single" w:sz="4" w:space="0" w:color="999999"/>
              <w:right w:val="single" w:sz="4" w:space="0" w:color="808080"/>
            </w:tcBorders>
          </w:tcPr>
          <w:p w:rsidR="002350A4" w:rsidRPr="00315A1E" w:rsidRDefault="002350A4" w:rsidP="00445D89">
            <w:pPr>
              <w:spacing w:after="0"/>
              <w:rPr>
                <w:bCs w:val="0"/>
                <w:color w:val="292929"/>
                <w:lang w:eastAsia="en-GB"/>
              </w:rPr>
            </w:pPr>
          </w:p>
        </w:tc>
        <w:tc>
          <w:tcPr>
            <w:tcW w:w="3240" w:type="dxa"/>
            <w:tcBorders>
              <w:top w:val="single" w:sz="4" w:space="0" w:color="999999"/>
              <w:left w:val="single" w:sz="4" w:space="0" w:color="999999"/>
              <w:bottom w:val="single" w:sz="4" w:space="0" w:color="999999"/>
              <w:right w:val="single" w:sz="4" w:space="0" w:color="808080"/>
            </w:tcBorders>
          </w:tcPr>
          <w:p w:rsidR="002350A4" w:rsidRPr="00315A1E" w:rsidRDefault="002350A4" w:rsidP="00445D89">
            <w:pPr>
              <w:numPr>
                <w:ilvl w:val="1"/>
                <w:numId w:val="9"/>
              </w:numPr>
              <w:spacing w:after="0"/>
              <w:rPr>
                <w:bCs w:val="0"/>
                <w:lang w:eastAsia="en-GB"/>
              </w:rPr>
            </w:pPr>
            <w:r w:rsidRPr="00315A1E">
              <w:rPr>
                <w:rFonts w:cs="Times New Roman"/>
                <w:bCs w:val="0"/>
              </w:rPr>
              <w:t>Analysis Submission Date:</w:t>
            </w:r>
          </w:p>
        </w:tc>
        <w:tc>
          <w:tcPr>
            <w:tcW w:w="2880" w:type="dxa"/>
            <w:tcBorders>
              <w:top w:val="single" w:sz="4" w:space="0" w:color="999999"/>
              <w:left w:val="single" w:sz="4" w:space="0" w:color="999999"/>
              <w:bottom w:val="single" w:sz="4" w:space="0" w:color="999999"/>
              <w:right w:val="single" w:sz="4" w:space="0" w:color="808080"/>
            </w:tcBorders>
            <w:shd w:val="clear" w:color="auto" w:fill="DAEEF3"/>
          </w:tcPr>
          <w:p w:rsidR="002350A4" w:rsidRPr="00315A1E" w:rsidRDefault="00980D45" w:rsidP="00445D89">
            <w:pPr>
              <w:spacing w:after="0"/>
              <w:rPr>
                <w:bCs w:val="0"/>
                <w:color w:val="292929"/>
                <w:lang w:eastAsia="en-GB"/>
              </w:rPr>
            </w:pPr>
            <w:r>
              <w:rPr>
                <w:bCs w:val="0"/>
                <w:color w:val="292929"/>
                <w:lang w:eastAsia="en-GB"/>
              </w:rPr>
              <w:t>May 2017</w:t>
            </w:r>
          </w:p>
        </w:tc>
      </w:tr>
      <w:tr w:rsidR="002350A4" w:rsidRPr="00445D89" w:rsidTr="005F5228">
        <w:trPr>
          <w:trHeight w:val="135"/>
        </w:trPr>
        <w:tc>
          <w:tcPr>
            <w:tcW w:w="4500" w:type="dxa"/>
            <w:gridSpan w:val="2"/>
            <w:vMerge/>
            <w:tcBorders>
              <w:left w:val="single" w:sz="18" w:space="0" w:color="99CCFF"/>
              <w:bottom w:val="single" w:sz="4" w:space="0" w:color="999999"/>
              <w:right w:val="single" w:sz="4" w:space="0" w:color="999999"/>
            </w:tcBorders>
          </w:tcPr>
          <w:p w:rsidR="002350A4" w:rsidRPr="00315A1E" w:rsidRDefault="002350A4" w:rsidP="009C58F7">
            <w:pPr>
              <w:spacing w:after="0"/>
              <w:rPr>
                <w:rFonts w:cs="Times New Roman"/>
                <w:bCs w:val="0"/>
                <w:lang w:eastAsia="en-GB"/>
              </w:rPr>
            </w:pPr>
          </w:p>
        </w:tc>
        <w:tc>
          <w:tcPr>
            <w:tcW w:w="4320" w:type="dxa"/>
            <w:vMerge/>
            <w:tcBorders>
              <w:left w:val="single" w:sz="4" w:space="0" w:color="999999"/>
              <w:bottom w:val="single" w:sz="4" w:space="0" w:color="999999"/>
              <w:right w:val="single" w:sz="4" w:space="0" w:color="808080"/>
            </w:tcBorders>
          </w:tcPr>
          <w:p w:rsidR="002350A4" w:rsidRPr="00315A1E" w:rsidRDefault="002350A4" w:rsidP="00445D89">
            <w:pPr>
              <w:spacing w:after="0"/>
              <w:rPr>
                <w:bCs w:val="0"/>
                <w:color w:val="292929"/>
                <w:lang w:eastAsia="en-GB"/>
              </w:rPr>
            </w:pPr>
          </w:p>
        </w:tc>
        <w:tc>
          <w:tcPr>
            <w:tcW w:w="3240" w:type="dxa"/>
            <w:tcBorders>
              <w:top w:val="single" w:sz="4" w:space="0" w:color="999999"/>
              <w:left w:val="single" w:sz="4" w:space="0" w:color="999999"/>
              <w:bottom w:val="single" w:sz="4" w:space="0" w:color="999999"/>
              <w:right w:val="single" w:sz="4" w:space="0" w:color="808080"/>
            </w:tcBorders>
          </w:tcPr>
          <w:p w:rsidR="002350A4" w:rsidRPr="00315A1E" w:rsidRDefault="002350A4" w:rsidP="009C58F7">
            <w:pPr>
              <w:spacing w:after="0"/>
              <w:ind w:left="454"/>
              <w:rPr>
                <w:rFonts w:cs="Times New Roman"/>
                <w:bCs w:val="0"/>
              </w:rPr>
            </w:pPr>
            <w:r>
              <w:rPr>
                <w:rFonts w:cs="Times New Roman"/>
                <w:bCs w:val="0"/>
              </w:rPr>
              <w:t>Reviewed</w:t>
            </w:r>
          </w:p>
        </w:tc>
        <w:tc>
          <w:tcPr>
            <w:tcW w:w="2880" w:type="dxa"/>
            <w:tcBorders>
              <w:top w:val="single" w:sz="4" w:space="0" w:color="999999"/>
              <w:left w:val="single" w:sz="4" w:space="0" w:color="999999"/>
              <w:bottom w:val="single" w:sz="4" w:space="0" w:color="999999"/>
              <w:right w:val="single" w:sz="4" w:space="0" w:color="808080"/>
            </w:tcBorders>
            <w:shd w:val="clear" w:color="auto" w:fill="FDE9D9"/>
          </w:tcPr>
          <w:p w:rsidR="002350A4" w:rsidRDefault="002350A4" w:rsidP="00445D89">
            <w:pPr>
              <w:spacing w:after="0"/>
              <w:rPr>
                <w:bCs w:val="0"/>
                <w:color w:val="292929"/>
                <w:lang w:eastAsia="en-GB"/>
              </w:rPr>
            </w:pPr>
            <w:r>
              <w:rPr>
                <w:bCs w:val="0"/>
                <w:color w:val="292929"/>
                <w:lang w:eastAsia="en-GB"/>
              </w:rPr>
              <w:t>08/10/2014</w:t>
            </w:r>
          </w:p>
          <w:p w:rsidR="00E05270" w:rsidRDefault="00E05270" w:rsidP="00445D89">
            <w:pPr>
              <w:spacing w:after="0"/>
              <w:rPr>
                <w:bCs w:val="0"/>
                <w:color w:val="292929"/>
                <w:lang w:eastAsia="en-GB"/>
              </w:rPr>
            </w:pPr>
            <w:r>
              <w:rPr>
                <w:bCs w:val="0"/>
                <w:color w:val="292929"/>
                <w:lang w:eastAsia="en-GB"/>
              </w:rPr>
              <w:t>02/10/2015</w:t>
            </w:r>
          </w:p>
          <w:p w:rsidR="001531F4" w:rsidRDefault="001531F4" w:rsidP="00445D89">
            <w:pPr>
              <w:spacing w:after="0"/>
              <w:rPr>
                <w:bCs w:val="0"/>
                <w:color w:val="292929"/>
                <w:lang w:eastAsia="en-GB"/>
              </w:rPr>
            </w:pPr>
            <w:r>
              <w:rPr>
                <w:bCs w:val="0"/>
                <w:color w:val="292929"/>
                <w:lang w:eastAsia="en-GB"/>
              </w:rPr>
              <w:t>14/03/2019</w:t>
            </w:r>
          </w:p>
        </w:tc>
      </w:tr>
      <w:tr w:rsidR="002350A4" w:rsidRPr="00445D89" w:rsidTr="00322EA2">
        <w:trPr>
          <w:trHeight w:val="2374"/>
        </w:trPr>
        <w:tc>
          <w:tcPr>
            <w:tcW w:w="4500" w:type="dxa"/>
            <w:gridSpan w:val="2"/>
            <w:tcBorders>
              <w:top w:val="single" w:sz="4" w:space="0" w:color="999999"/>
              <w:left w:val="single" w:sz="18" w:space="0" w:color="99CCFF"/>
              <w:right w:val="single" w:sz="4" w:space="0" w:color="999999"/>
            </w:tcBorders>
          </w:tcPr>
          <w:p w:rsidR="002350A4" w:rsidRPr="00536620" w:rsidRDefault="002350A4" w:rsidP="00445D89">
            <w:pPr>
              <w:numPr>
                <w:ilvl w:val="1"/>
                <w:numId w:val="9"/>
              </w:numPr>
              <w:spacing w:after="0"/>
              <w:rPr>
                <w:bCs w:val="0"/>
                <w:lang w:eastAsia="en-GB"/>
              </w:rPr>
            </w:pPr>
            <w:bookmarkStart w:id="2" w:name="_Ref198019970"/>
            <w:r>
              <w:rPr>
                <w:rFonts w:cs="Times New Roman"/>
                <w:bCs w:val="0"/>
              </w:rPr>
              <w:t>Analysis</w:t>
            </w:r>
            <w:r w:rsidR="00D23EF5">
              <w:rPr>
                <w:rFonts w:cs="Times New Roman"/>
                <w:bCs w:val="0"/>
              </w:rPr>
              <w:t xml:space="preserve"> </w:t>
            </w:r>
            <w:r>
              <w:rPr>
                <w:rFonts w:cs="Times New Roman"/>
                <w:bCs w:val="0"/>
              </w:rPr>
              <w:t>T</w:t>
            </w:r>
            <w:r w:rsidRPr="00675FBE">
              <w:rPr>
                <w:rFonts w:cs="Times New Roman"/>
                <w:bCs w:val="0"/>
              </w:rPr>
              <w:t>eam</w:t>
            </w:r>
            <w:bookmarkEnd w:id="2"/>
            <w:r>
              <w:rPr>
                <w:rFonts w:cs="Times New Roman"/>
                <w:bCs w:val="0"/>
              </w:rPr>
              <w:t xml:space="preserve"> Members:</w:t>
            </w:r>
          </w:p>
          <w:p w:rsidR="002350A4" w:rsidRDefault="002350A4" w:rsidP="00536620">
            <w:pPr>
              <w:spacing w:after="0"/>
              <w:rPr>
                <w:rFonts w:cs="Times New Roman"/>
                <w:bCs w:val="0"/>
              </w:rPr>
            </w:pPr>
          </w:p>
          <w:p w:rsidR="002350A4" w:rsidRPr="00D25092" w:rsidRDefault="002350A4" w:rsidP="004A789F">
            <w:pPr>
              <w:numPr>
                <w:ilvl w:val="1"/>
                <w:numId w:val="9"/>
              </w:numPr>
              <w:spacing w:after="0"/>
              <w:rPr>
                <w:bCs w:val="0"/>
                <w:lang w:eastAsia="en-GB"/>
              </w:rPr>
            </w:pPr>
            <w:r>
              <w:rPr>
                <w:rFonts w:cs="Times New Roman"/>
                <w:bCs w:val="0"/>
              </w:rPr>
              <w:t>If this is a cross agency policy/service or strategy please indicate partner agencies and their formal title</w:t>
            </w:r>
          </w:p>
          <w:p w:rsidR="002350A4" w:rsidRPr="00536620" w:rsidRDefault="002350A4" w:rsidP="00D25092">
            <w:pPr>
              <w:spacing w:after="0"/>
              <w:rPr>
                <w:bCs w:val="0"/>
                <w:lang w:eastAsia="en-GB"/>
              </w:rPr>
            </w:pPr>
          </w:p>
          <w:p w:rsidR="002350A4" w:rsidRPr="00675FBE" w:rsidRDefault="002350A4" w:rsidP="008E312A">
            <w:pPr>
              <w:numPr>
                <w:ilvl w:val="1"/>
                <w:numId w:val="9"/>
              </w:numPr>
              <w:spacing w:after="0"/>
              <w:rPr>
                <w:rFonts w:cs="Times New Roman"/>
                <w:bCs w:val="0"/>
              </w:rPr>
            </w:pPr>
            <w:bookmarkStart w:id="3" w:name="_Ref198020112"/>
            <w:r>
              <w:rPr>
                <w:rFonts w:cs="Times New Roman"/>
                <w:bCs w:val="0"/>
              </w:rPr>
              <w:t xml:space="preserve">Completion Statement </w:t>
            </w:r>
          </w:p>
          <w:bookmarkEnd w:id="3"/>
          <w:p w:rsidR="002350A4" w:rsidRPr="00675FBE" w:rsidRDefault="002350A4" w:rsidP="00445D89">
            <w:pPr>
              <w:tabs>
                <w:tab w:val="left" w:pos="494"/>
              </w:tabs>
              <w:rPr>
                <w:bCs w:val="0"/>
                <w:lang w:eastAsia="en-GB"/>
              </w:rPr>
            </w:pPr>
          </w:p>
        </w:tc>
        <w:tc>
          <w:tcPr>
            <w:tcW w:w="10440" w:type="dxa"/>
            <w:gridSpan w:val="3"/>
            <w:tcBorders>
              <w:top w:val="single" w:sz="4" w:space="0" w:color="999999"/>
              <w:left w:val="single" w:sz="4" w:space="0" w:color="999999"/>
              <w:right w:val="single" w:sz="4" w:space="0" w:color="808080"/>
            </w:tcBorders>
          </w:tcPr>
          <w:p w:rsidR="002350A4" w:rsidRPr="00445D89" w:rsidRDefault="002350A4" w:rsidP="00506776">
            <w:pPr>
              <w:numPr>
                <w:ilvl w:val="0"/>
                <w:numId w:val="17"/>
              </w:numPr>
              <w:tabs>
                <w:tab w:val="clear" w:pos="720"/>
                <w:tab w:val="left" w:pos="432"/>
                <w:tab w:val="left" w:pos="2412"/>
              </w:tabs>
              <w:spacing w:afterLines="100"/>
              <w:ind w:left="2412" w:hanging="2340"/>
              <w:rPr>
                <w:bCs w:val="0"/>
                <w:color w:val="292929"/>
                <w:lang w:eastAsia="en-GB"/>
              </w:rPr>
            </w:pPr>
            <w:r>
              <w:rPr>
                <w:bCs w:val="0"/>
                <w:color w:val="292929"/>
                <w:lang w:eastAsia="en-GB"/>
              </w:rPr>
              <w:t xml:space="preserve">Author: </w:t>
            </w:r>
            <w:r w:rsidR="00C579ED">
              <w:rPr>
                <w:bCs w:val="0"/>
                <w:color w:val="292929"/>
                <w:lang w:eastAsia="en-GB"/>
              </w:rPr>
              <w:t>Associate Director of Nursing Standards and Safety - Theresa Dorey</w:t>
            </w:r>
          </w:p>
          <w:p w:rsidR="002350A4" w:rsidRDefault="002350A4" w:rsidP="00DD06F1">
            <w:pPr>
              <w:numPr>
                <w:ilvl w:val="0"/>
                <w:numId w:val="17"/>
              </w:numPr>
              <w:tabs>
                <w:tab w:val="left" w:pos="432"/>
                <w:tab w:val="left" w:pos="2412"/>
              </w:tabs>
              <w:spacing w:afterLines="100"/>
              <w:ind w:left="2412" w:hanging="2340"/>
              <w:rPr>
                <w:bCs w:val="0"/>
                <w:color w:val="292929"/>
                <w:lang w:eastAsia="en-GB"/>
              </w:rPr>
            </w:pPr>
            <w:r>
              <w:rPr>
                <w:bCs w:val="0"/>
                <w:color w:val="292929"/>
                <w:lang w:eastAsia="en-GB"/>
              </w:rPr>
              <w:t xml:space="preserve">Frontline staff: Glen Woolgar – </w:t>
            </w:r>
            <w:r w:rsidR="00C579ED">
              <w:rPr>
                <w:bCs w:val="0"/>
                <w:color w:val="292929"/>
                <w:lang w:eastAsia="en-GB"/>
              </w:rPr>
              <w:t>Head of Incident Management and Safety and Theresa Dorey</w:t>
            </w:r>
          </w:p>
          <w:p w:rsidR="002350A4" w:rsidRPr="00445D89" w:rsidRDefault="002350A4" w:rsidP="00C579ED">
            <w:pPr>
              <w:numPr>
                <w:ilvl w:val="0"/>
                <w:numId w:val="17"/>
              </w:numPr>
              <w:tabs>
                <w:tab w:val="left" w:pos="432"/>
              </w:tabs>
              <w:spacing w:afterLines="100"/>
              <w:ind w:left="432"/>
              <w:rPr>
                <w:bCs w:val="0"/>
                <w:color w:val="292929"/>
                <w:lang w:eastAsia="en-GB"/>
              </w:rPr>
            </w:pPr>
            <w:r w:rsidRPr="00410646">
              <w:rPr>
                <w:bCs w:val="0"/>
                <w:color w:val="292929"/>
                <w:lang w:eastAsia="en-GB"/>
              </w:rPr>
              <w:t>I/We, being the author(s)</w:t>
            </w:r>
            <w:proofErr w:type="gramStart"/>
            <w:r>
              <w:rPr>
                <w:bCs w:val="0"/>
                <w:color w:val="292929"/>
                <w:lang w:eastAsia="en-GB"/>
              </w:rPr>
              <w:t xml:space="preserve">, </w:t>
            </w:r>
            <w:r w:rsidRPr="00410646">
              <w:rPr>
                <w:bCs w:val="0"/>
                <w:color w:val="292929"/>
                <w:lang w:eastAsia="en-GB"/>
              </w:rPr>
              <w:t>,</w:t>
            </w:r>
            <w:proofErr w:type="gramEnd"/>
            <w:r w:rsidRPr="00410646">
              <w:rPr>
                <w:bCs w:val="0"/>
                <w:color w:val="292929"/>
                <w:lang w:eastAsia="en-GB"/>
              </w:rPr>
              <w:t xml:space="preserve"> acknowledge in</w:t>
            </w:r>
            <w:r>
              <w:rPr>
                <w:bCs w:val="0"/>
                <w:color w:val="292929"/>
                <w:lang w:eastAsia="en-GB"/>
              </w:rPr>
              <w:t xml:space="preserve"> good faith that this analysis</w:t>
            </w:r>
            <w:r w:rsidRPr="00410646">
              <w:rPr>
                <w:bCs w:val="0"/>
                <w:color w:val="292929"/>
                <w:lang w:eastAsia="en-GB"/>
              </w:rPr>
              <w:t xml:space="preserve"> us</w:t>
            </w:r>
            <w:r>
              <w:rPr>
                <w:bCs w:val="0"/>
                <w:color w:val="292929"/>
                <w:lang w:eastAsia="en-GB"/>
              </w:rPr>
              <w:t xml:space="preserve">es accurate evidence to </w:t>
            </w:r>
            <w:r w:rsidRPr="00410646">
              <w:rPr>
                <w:bCs w:val="0"/>
                <w:color w:val="292929"/>
                <w:lang w:eastAsia="en-GB"/>
              </w:rPr>
              <w:t>support accountable decision-makers</w:t>
            </w:r>
            <w:r>
              <w:rPr>
                <w:bCs w:val="0"/>
                <w:color w:val="292929"/>
                <w:lang w:eastAsia="en-GB"/>
              </w:rPr>
              <w:t xml:space="preserve"> with due regard to the National Equality Duties, and that the analysis has been carried out throughout the design or implementation stage of the service or policy. </w:t>
            </w:r>
          </w:p>
        </w:tc>
      </w:tr>
      <w:tr w:rsidR="002350A4" w:rsidRPr="00445D89" w:rsidTr="00DD06F1">
        <w:tc>
          <w:tcPr>
            <w:tcW w:w="4500" w:type="dxa"/>
            <w:gridSpan w:val="2"/>
            <w:tcBorders>
              <w:top w:val="single" w:sz="4" w:space="0" w:color="999999"/>
              <w:left w:val="single" w:sz="18" w:space="0" w:color="99CCFF"/>
              <w:bottom w:val="single" w:sz="4" w:space="0" w:color="999999"/>
              <w:right w:val="single" w:sz="4" w:space="0" w:color="999999"/>
            </w:tcBorders>
            <w:vAlign w:val="center"/>
          </w:tcPr>
          <w:p w:rsidR="002350A4" w:rsidRPr="00410646" w:rsidRDefault="002350A4" w:rsidP="00DD06F1">
            <w:pPr>
              <w:numPr>
                <w:ilvl w:val="1"/>
                <w:numId w:val="9"/>
              </w:numPr>
              <w:spacing w:after="0"/>
              <w:rPr>
                <w:rFonts w:cs="Times New Roman"/>
                <w:bCs w:val="0"/>
              </w:rPr>
            </w:pPr>
            <w:r>
              <w:rPr>
                <w:rFonts w:cs="Times New Roman"/>
                <w:bCs w:val="0"/>
              </w:rPr>
              <w:t>Policy Aim</w:t>
            </w:r>
          </w:p>
        </w:tc>
        <w:tc>
          <w:tcPr>
            <w:tcW w:w="10440" w:type="dxa"/>
            <w:gridSpan w:val="3"/>
            <w:tcBorders>
              <w:top w:val="single" w:sz="4" w:space="0" w:color="999999"/>
              <w:left w:val="single" w:sz="4" w:space="0" w:color="999999"/>
              <w:bottom w:val="single" w:sz="4" w:space="0" w:color="999999"/>
              <w:right w:val="single" w:sz="4" w:space="0" w:color="808080"/>
            </w:tcBorders>
          </w:tcPr>
          <w:p w:rsidR="00980D45" w:rsidRPr="00FA2238" w:rsidRDefault="002350A4" w:rsidP="00980D45">
            <w:pPr>
              <w:pStyle w:val="CommentText"/>
            </w:pPr>
            <w:r w:rsidRPr="00FA2238">
              <w:rPr>
                <w:szCs w:val="22"/>
              </w:rPr>
              <w:t>The Trust will report, manage and learn from incidents and Serious Incidents (SIs), wherever they occur, as part of its commitment to maintaining high quality services, supporting staff and maintaining public confidence in the Trust, the NHS and Social Care as a whole. (An Organisation with a Memory, NPSA Seven Steps to Patient Safety).</w:t>
            </w:r>
            <w:r w:rsidR="00980D45" w:rsidRPr="00FA2238">
              <w:t xml:space="preserve"> The purpose of this policy is to ensure all incidents are reported and investigated appropriately, proportionate to their level of severity. Sussex Partnership will implement the requirements outlines in the ‘Learning from Deaths (2017) framework as part of the Trusts existing procedures to learn and continually improve the quality of the care provided to all patients</w:t>
            </w:r>
          </w:p>
          <w:p w:rsidR="002350A4" w:rsidRPr="00315A1E" w:rsidRDefault="002350A4" w:rsidP="006310FB">
            <w:pPr>
              <w:pStyle w:val="BodyText2"/>
              <w:spacing w:before="120"/>
              <w:jc w:val="both"/>
              <w:rPr>
                <w:rFonts w:cs="Arial"/>
                <w:b/>
                <w:i/>
              </w:rPr>
            </w:pPr>
          </w:p>
        </w:tc>
      </w:tr>
      <w:tr w:rsidR="002350A4" w:rsidRPr="00445D89" w:rsidTr="00BB0688">
        <w:trPr>
          <w:trHeight w:val="332"/>
        </w:trPr>
        <w:tc>
          <w:tcPr>
            <w:tcW w:w="14940" w:type="dxa"/>
            <w:gridSpan w:val="5"/>
            <w:tcBorders>
              <w:top w:val="single" w:sz="4" w:space="0" w:color="999999"/>
              <w:left w:val="single" w:sz="18" w:space="0" w:color="99CCFF"/>
              <w:bottom w:val="single" w:sz="4" w:space="0" w:color="auto"/>
              <w:right w:val="single" w:sz="4" w:space="0" w:color="808080"/>
            </w:tcBorders>
            <w:shd w:val="clear" w:color="auto" w:fill="F5F5FF"/>
            <w:vAlign w:val="center"/>
          </w:tcPr>
          <w:p w:rsidR="002350A4" w:rsidRDefault="00460A5C" w:rsidP="00BB0688">
            <w:pPr>
              <w:spacing w:after="0"/>
              <w:ind w:left="613" w:hanging="539"/>
              <w:jc w:val="center"/>
              <w:rPr>
                <w:rFonts w:cs="Times New Roman"/>
                <w:b/>
                <w:bCs w:val="0"/>
                <w:lang w:eastAsia="en-GB"/>
              </w:rPr>
            </w:pPr>
            <w:r>
              <w:rPr>
                <w:rFonts w:cs="Times New Roman"/>
                <w:bCs w:val="0"/>
                <w:noProof/>
                <w:lang w:eastAsia="en-GB"/>
              </w:rPr>
              <w:lastRenderedPageBreak/>
              <mc:AlternateContent>
                <mc:Choice Requires="wpg">
                  <w:drawing>
                    <wp:inline distT="0" distB="0" distL="0" distR="0" wp14:anchorId="4354A7F5" wp14:editId="21BC2DC2">
                      <wp:extent cx="187325" cy="171450"/>
                      <wp:effectExtent l="0" t="0" r="22225" b="19050"/>
                      <wp:docPr id="12"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7325" cy="171450"/>
                                <a:chOff x="160" y="241"/>
                                <a:chExt cx="295" cy="270"/>
                              </a:xfrm>
                            </wpg:grpSpPr>
                            <wps:wsp>
                              <wps:cNvPr id="13" name="Freeform 6"/>
                              <wps:cNvSpPr>
                                <a:spLocks/>
                              </wps:cNvSpPr>
                              <wps:spPr bwMode="auto">
                                <a:xfrm>
                                  <a:off x="160" y="241"/>
                                  <a:ext cx="295" cy="270"/>
                                </a:xfrm>
                                <a:custGeom>
                                  <a:avLst/>
                                  <a:gdLst>
                                    <a:gd name="T0" fmla="*/ 10 w 2350"/>
                                    <a:gd name="T1" fmla="*/ 2052 h 2148"/>
                                    <a:gd name="T2" fmla="*/ 6 w 2350"/>
                                    <a:gd name="T3" fmla="*/ 2062 h 2148"/>
                                    <a:gd name="T4" fmla="*/ 3 w 2350"/>
                                    <a:gd name="T5" fmla="*/ 2072 h 2148"/>
                                    <a:gd name="T6" fmla="*/ 2 w 2350"/>
                                    <a:gd name="T7" fmla="*/ 2082 h 2148"/>
                                    <a:gd name="T8" fmla="*/ 0 w 2350"/>
                                    <a:gd name="T9" fmla="*/ 2091 h 2148"/>
                                    <a:gd name="T10" fmla="*/ 0 w 2350"/>
                                    <a:gd name="T11" fmla="*/ 2104 h 2148"/>
                                    <a:gd name="T12" fmla="*/ 3 w 2350"/>
                                    <a:gd name="T13" fmla="*/ 2114 h 2148"/>
                                    <a:gd name="T14" fmla="*/ 7 w 2350"/>
                                    <a:gd name="T15" fmla="*/ 2124 h 2148"/>
                                    <a:gd name="T16" fmla="*/ 13 w 2350"/>
                                    <a:gd name="T17" fmla="*/ 2131 h 2148"/>
                                    <a:gd name="T18" fmla="*/ 22 w 2350"/>
                                    <a:gd name="T19" fmla="*/ 2138 h 2148"/>
                                    <a:gd name="T20" fmla="*/ 32 w 2350"/>
                                    <a:gd name="T21" fmla="*/ 2143 h 2148"/>
                                    <a:gd name="T22" fmla="*/ 43 w 2350"/>
                                    <a:gd name="T23" fmla="*/ 2147 h 2148"/>
                                    <a:gd name="T24" fmla="*/ 56 w 2350"/>
                                    <a:gd name="T25" fmla="*/ 2148 h 2148"/>
                                    <a:gd name="T26" fmla="*/ 2288 w 2350"/>
                                    <a:gd name="T27" fmla="*/ 2148 h 2148"/>
                                    <a:gd name="T28" fmla="*/ 2303 w 2350"/>
                                    <a:gd name="T29" fmla="*/ 2146 h 2148"/>
                                    <a:gd name="T30" fmla="*/ 2314 w 2350"/>
                                    <a:gd name="T31" fmla="*/ 2140 h 2148"/>
                                    <a:gd name="T32" fmla="*/ 2324 w 2350"/>
                                    <a:gd name="T33" fmla="*/ 2133 h 2148"/>
                                    <a:gd name="T34" fmla="*/ 2334 w 2350"/>
                                    <a:gd name="T35" fmla="*/ 2125 h 2148"/>
                                    <a:gd name="T36" fmla="*/ 2341 w 2350"/>
                                    <a:gd name="T37" fmla="*/ 2115 h 2148"/>
                                    <a:gd name="T38" fmla="*/ 2346 w 2350"/>
                                    <a:gd name="T39" fmla="*/ 2104 h 2148"/>
                                    <a:gd name="T40" fmla="*/ 2349 w 2350"/>
                                    <a:gd name="T41" fmla="*/ 2091 h 2148"/>
                                    <a:gd name="T42" fmla="*/ 2350 w 2350"/>
                                    <a:gd name="T43" fmla="*/ 2076 h 2148"/>
                                    <a:gd name="T44" fmla="*/ 2350 w 2350"/>
                                    <a:gd name="T45" fmla="*/ 2066 h 2148"/>
                                    <a:gd name="T46" fmla="*/ 2349 w 2350"/>
                                    <a:gd name="T47" fmla="*/ 2056 h 2148"/>
                                    <a:gd name="T48" fmla="*/ 2347 w 2350"/>
                                    <a:gd name="T49" fmla="*/ 2045 h 2148"/>
                                    <a:gd name="T50" fmla="*/ 2344 w 2350"/>
                                    <a:gd name="T51" fmla="*/ 2032 h 2148"/>
                                    <a:gd name="T52" fmla="*/ 1215 w 2350"/>
                                    <a:gd name="T53" fmla="*/ 23 h 2148"/>
                                    <a:gd name="T54" fmla="*/ 1203 w 2350"/>
                                    <a:gd name="T55" fmla="*/ 14 h 2148"/>
                                    <a:gd name="T56" fmla="*/ 1192 w 2350"/>
                                    <a:gd name="T57" fmla="*/ 7 h 2148"/>
                                    <a:gd name="T58" fmla="*/ 1180 w 2350"/>
                                    <a:gd name="T59" fmla="*/ 1 h 2148"/>
                                    <a:gd name="T60" fmla="*/ 1169 w 2350"/>
                                    <a:gd name="T61" fmla="*/ 0 h 2148"/>
                                    <a:gd name="T62" fmla="*/ 1157 w 2350"/>
                                    <a:gd name="T63" fmla="*/ 1 h 2148"/>
                                    <a:gd name="T64" fmla="*/ 1146 w 2350"/>
                                    <a:gd name="T65" fmla="*/ 5 h 2148"/>
                                    <a:gd name="T66" fmla="*/ 1134 w 2350"/>
                                    <a:gd name="T67" fmla="*/ 13 h 2148"/>
                                    <a:gd name="T68" fmla="*/ 1123 w 2350"/>
                                    <a:gd name="T69" fmla="*/ 24 h 2148"/>
                                    <a:gd name="T70" fmla="*/ 10 w 2350"/>
                                    <a:gd name="T71" fmla="*/ 2052 h 2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2350" h="2148">
                                      <a:moveTo>
                                        <a:pt x="10" y="2052"/>
                                      </a:moveTo>
                                      <a:lnTo>
                                        <a:pt x="6" y="2062"/>
                                      </a:lnTo>
                                      <a:lnTo>
                                        <a:pt x="3" y="2072"/>
                                      </a:lnTo>
                                      <a:lnTo>
                                        <a:pt x="2" y="2082"/>
                                      </a:lnTo>
                                      <a:lnTo>
                                        <a:pt x="0" y="2091"/>
                                      </a:lnTo>
                                      <a:lnTo>
                                        <a:pt x="0" y="2104"/>
                                      </a:lnTo>
                                      <a:lnTo>
                                        <a:pt x="3" y="2114"/>
                                      </a:lnTo>
                                      <a:lnTo>
                                        <a:pt x="7" y="2124"/>
                                      </a:lnTo>
                                      <a:lnTo>
                                        <a:pt x="13" y="2131"/>
                                      </a:lnTo>
                                      <a:lnTo>
                                        <a:pt x="22" y="2138"/>
                                      </a:lnTo>
                                      <a:lnTo>
                                        <a:pt x="32" y="2143"/>
                                      </a:lnTo>
                                      <a:lnTo>
                                        <a:pt x="43" y="2147"/>
                                      </a:lnTo>
                                      <a:lnTo>
                                        <a:pt x="56" y="2148"/>
                                      </a:lnTo>
                                      <a:lnTo>
                                        <a:pt x="2288" y="2148"/>
                                      </a:lnTo>
                                      <a:lnTo>
                                        <a:pt x="2303" y="2146"/>
                                      </a:lnTo>
                                      <a:lnTo>
                                        <a:pt x="2314" y="2140"/>
                                      </a:lnTo>
                                      <a:lnTo>
                                        <a:pt x="2324" y="2133"/>
                                      </a:lnTo>
                                      <a:lnTo>
                                        <a:pt x="2334" y="2125"/>
                                      </a:lnTo>
                                      <a:lnTo>
                                        <a:pt x="2341" y="2115"/>
                                      </a:lnTo>
                                      <a:lnTo>
                                        <a:pt x="2346" y="2104"/>
                                      </a:lnTo>
                                      <a:lnTo>
                                        <a:pt x="2349" y="2091"/>
                                      </a:lnTo>
                                      <a:lnTo>
                                        <a:pt x="2350" y="2076"/>
                                      </a:lnTo>
                                      <a:lnTo>
                                        <a:pt x="2350" y="2066"/>
                                      </a:lnTo>
                                      <a:lnTo>
                                        <a:pt x="2349" y="2056"/>
                                      </a:lnTo>
                                      <a:lnTo>
                                        <a:pt x="2347" y="2045"/>
                                      </a:lnTo>
                                      <a:lnTo>
                                        <a:pt x="2344" y="2032"/>
                                      </a:lnTo>
                                      <a:lnTo>
                                        <a:pt x="1215" y="23"/>
                                      </a:lnTo>
                                      <a:lnTo>
                                        <a:pt x="1203" y="14"/>
                                      </a:lnTo>
                                      <a:lnTo>
                                        <a:pt x="1192" y="7"/>
                                      </a:lnTo>
                                      <a:lnTo>
                                        <a:pt x="1180" y="1"/>
                                      </a:lnTo>
                                      <a:lnTo>
                                        <a:pt x="1169" y="0"/>
                                      </a:lnTo>
                                      <a:lnTo>
                                        <a:pt x="1157" y="1"/>
                                      </a:lnTo>
                                      <a:lnTo>
                                        <a:pt x="1146" y="5"/>
                                      </a:lnTo>
                                      <a:lnTo>
                                        <a:pt x="1134" y="13"/>
                                      </a:lnTo>
                                      <a:lnTo>
                                        <a:pt x="1123" y="24"/>
                                      </a:lnTo>
                                      <a:lnTo>
                                        <a:pt x="10" y="2052"/>
                                      </a:lnTo>
                                      <a:close/>
                                    </a:path>
                                  </a:pathLst>
                                </a:custGeom>
                                <a:solidFill>
                                  <a:srgbClr val="FFFF00"/>
                                </a:solidFill>
                                <a:ln w="9525">
                                  <a:solidFill>
                                    <a:srgbClr val="000000"/>
                                  </a:solidFill>
                                  <a:round/>
                                  <a:headEnd/>
                                  <a:tailEnd/>
                                </a:ln>
                              </wps:spPr>
                              <wps:bodyPr rot="0" vert="horz" wrap="square" lIns="91440" tIns="45720" rIns="91440" bIns="45720" anchor="t" anchorCtr="0" upright="1">
                                <a:noAutofit/>
                              </wps:bodyPr>
                            </wps:wsp>
                            <wpg:grpSp>
                              <wpg:cNvPr id="14" name="Group 7"/>
                              <wpg:cNvGrpSpPr>
                                <a:grpSpLocks/>
                              </wpg:cNvGrpSpPr>
                              <wpg:grpSpPr bwMode="auto">
                                <a:xfrm>
                                  <a:off x="285" y="302"/>
                                  <a:ext cx="40" cy="192"/>
                                  <a:chOff x="1092" y="932"/>
                                  <a:chExt cx="229" cy="1102"/>
                                </a:xfrm>
                              </wpg:grpSpPr>
                              <wps:wsp>
                                <wps:cNvPr id="15" name="Freeform 8"/>
                                <wps:cNvSpPr>
                                  <a:spLocks/>
                                </wps:cNvSpPr>
                                <wps:spPr bwMode="auto">
                                  <a:xfrm>
                                    <a:off x="1092" y="932"/>
                                    <a:ext cx="229" cy="816"/>
                                  </a:xfrm>
                                  <a:custGeom>
                                    <a:avLst/>
                                    <a:gdLst>
                                      <a:gd name="T0" fmla="*/ 0 w 229"/>
                                      <a:gd name="T1" fmla="*/ 91 h 816"/>
                                      <a:gd name="T2" fmla="*/ 61 w 229"/>
                                      <a:gd name="T3" fmla="*/ 816 h 816"/>
                                      <a:gd name="T4" fmla="*/ 168 w 229"/>
                                      <a:gd name="T5" fmla="*/ 807 h 816"/>
                                      <a:gd name="T6" fmla="*/ 229 w 229"/>
                                      <a:gd name="T7" fmla="*/ 99 h 816"/>
                                      <a:gd name="T8" fmla="*/ 226 w 229"/>
                                      <a:gd name="T9" fmla="*/ 75 h 816"/>
                                      <a:gd name="T10" fmla="*/ 218 w 229"/>
                                      <a:gd name="T11" fmla="*/ 54 h 816"/>
                                      <a:gd name="T12" fmla="*/ 206 w 229"/>
                                      <a:gd name="T13" fmla="*/ 37 h 816"/>
                                      <a:gd name="T14" fmla="*/ 191 w 229"/>
                                      <a:gd name="T15" fmla="*/ 23 h 816"/>
                                      <a:gd name="T16" fmla="*/ 173 w 229"/>
                                      <a:gd name="T17" fmla="*/ 13 h 816"/>
                                      <a:gd name="T18" fmla="*/ 152 w 229"/>
                                      <a:gd name="T19" fmla="*/ 4 h 816"/>
                                      <a:gd name="T20" fmla="*/ 132 w 229"/>
                                      <a:gd name="T21" fmla="*/ 0 h 816"/>
                                      <a:gd name="T22" fmla="*/ 111 w 229"/>
                                      <a:gd name="T23" fmla="*/ 0 h 816"/>
                                      <a:gd name="T24" fmla="*/ 88 w 229"/>
                                      <a:gd name="T25" fmla="*/ 1 h 816"/>
                                      <a:gd name="T26" fmla="*/ 68 w 229"/>
                                      <a:gd name="T27" fmla="*/ 5 h 816"/>
                                      <a:gd name="T28" fmla="*/ 49 w 229"/>
                                      <a:gd name="T29" fmla="*/ 13 h 816"/>
                                      <a:gd name="T30" fmla="*/ 32 w 229"/>
                                      <a:gd name="T31" fmla="*/ 24 h 816"/>
                                      <a:gd name="T32" fmla="*/ 18 w 229"/>
                                      <a:gd name="T33" fmla="*/ 37 h 816"/>
                                      <a:gd name="T34" fmla="*/ 7 w 229"/>
                                      <a:gd name="T35" fmla="*/ 52 h 816"/>
                                      <a:gd name="T36" fmla="*/ 2 w 229"/>
                                      <a:gd name="T37" fmla="*/ 70 h 816"/>
                                      <a:gd name="T38" fmla="*/ 0 w 229"/>
                                      <a:gd name="T39" fmla="*/ 91 h 8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229" h="816">
                                        <a:moveTo>
                                          <a:pt x="0" y="91"/>
                                        </a:moveTo>
                                        <a:lnTo>
                                          <a:pt x="61" y="816"/>
                                        </a:lnTo>
                                        <a:lnTo>
                                          <a:pt x="168" y="807"/>
                                        </a:lnTo>
                                        <a:lnTo>
                                          <a:pt x="229" y="99"/>
                                        </a:lnTo>
                                        <a:lnTo>
                                          <a:pt x="226" y="75"/>
                                        </a:lnTo>
                                        <a:lnTo>
                                          <a:pt x="218" y="54"/>
                                        </a:lnTo>
                                        <a:lnTo>
                                          <a:pt x="206" y="37"/>
                                        </a:lnTo>
                                        <a:lnTo>
                                          <a:pt x="191" y="23"/>
                                        </a:lnTo>
                                        <a:lnTo>
                                          <a:pt x="173" y="13"/>
                                        </a:lnTo>
                                        <a:lnTo>
                                          <a:pt x="152" y="4"/>
                                        </a:lnTo>
                                        <a:lnTo>
                                          <a:pt x="132" y="0"/>
                                        </a:lnTo>
                                        <a:lnTo>
                                          <a:pt x="111" y="0"/>
                                        </a:lnTo>
                                        <a:lnTo>
                                          <a:pt x="88" y="1"/>
                                        </a:lnTo>
                                        <a:lnTo>
                                          <a:pt x="68" y="5"/>
                                        </a:lnTo>
                                        <a:lnTo>
                                          <a:pt x="49" y="13"/>
                                        </a:lnTo>
                                        <a:lnTo>
                                          <a:pt x="32" y="24"/>
                                        </a:lnTo>
                                        <a:lnTo>
                                          <a:pt x="18" y="37"/>
                                        </a:lnTo>
                                        <a:lnTo>
                                          <a:pt x="7" y="52"/>
                                        </a:lnTo>
                                        <a:lnTo>
                                          <a:pt x="2" y="70"/>
                                        </a:lnTo>
                                        <a:lnTo>
                                          <a:pt x="0" y="9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9"/>
                                <wps:cNvSpPr>
                                  <a:spLocks/>
                                </wps:cNvSpPr>
                                <wps:spPr bwMode="auto">
                                  <a:xfrm>
                                    <a:off x="1108" y="1809"/>
                                    <a:ext cx="204" cy="225"/>
                                  </a:xfrm>
                                  <a:custGeom>
                                    <a:avLst/>
                                    <a:gdLst>
                                      <a:gd name="T0" fmla="*/ 102 w 204"/>
                                      <a:gd name="T1" fmla="*/ 0 h 225"/>
                                      <a:gd name="T2" fmla="*/ 122 w 204"/>
                                      <a:gd name="T3" fmla="*/ 2 h 225"/>
                                      <a:gd name="T4" fmla="*/ 142 w 204"/>
                                      <a:gd name="T5" fmla="*/ 8 h 225"/>
                                      <a:gd name="T6" fmla="*/ 159 w 204"/>
                                      <a:gd name="T7" fmla="*/ 18 h 225"/>
                                      <a:gd name="T8" fmla="*/ 174 w 204"/>
                                      <a:gd name="T9" fmla="*/ 33 h 225"/>
                                      <a:gd name="T10" fmla="*/ 187 w 204"/>
                                      <a:gd name="T11" fmla="*/ 49 h 225"/>
                                      <a:gd name="T12" fmla="*/ 195 w 204"/>
                                      <a:gd name="T13" fmla="*/ 69 h 225"/>
                                      <a:gd name="T14" fmla="*/ 202 w 204"/>
                                      <a:gd name="T15" fmla="*/ 89 h 225"/>
                                      <a:gd name="T16" fmla="*/ 204 w 204"/>
                                      <a:gd name="T17" fmla="*/ 112 h 225"/>
                                      <a:gd name="T18" fmla="*/ 202 w 204"/>
                                      <a:gd name="T19" fmla="*/ 134 h 225"/>
                                      <a:gd name="T20" fmla="*/ 195 w 204"/>
                                      <a:gd name="T21" fmla="*/ 155 h 225"/>
                                      <a:gd name="T22" fmla="*/ 187 w 204"/>
                                      <a:gd name="T23" fmla="*/ 174 h 225"/>
                                      <a:gd name="T24" fmla="*/ 174 w 204"/>
                                      <a:gd name="T25" fmla="*/ 191 h 225"/>
                                      <a:gd name="T26" fmla="*/ 159 w 204"/>
                                      <a:gd name="T27" fmla="*/ 204 h 225"/>
                                      <a:gd name="T28" fmla="*/ 142 w 204"/>
                                      <a:gd name="T29" fmla="*/ 216 h 225"/>
                                      <a:gd name="T30" fmla="*/ 122 w 204"/>
                                      <a:gd name="T31" fmla="*/ 222 h 225"/>
                                      <a:gd name="T32" fmla="*/ 102 w 204"/>
                                      <a:gd name="T33" fmla="*/ 225 h 225"/>
                                      <a:gd name="T34" fmla="*/ 82 w 204"/>
                                      <a:gd name="T35" fmla="*/ 222 h 225"/>
                                      <a:gd name="T36" fmla="*/ 62 w 204"/>
                                      <a:gd name="T37" fmla="*/ 216 h 225"/>
                                      <a:gd name="T38" fmla="*/ 45 w 204"/>
                                      <a:gd name="T39" fmla="*/ 204 h 225"/>
                                      <a:gd name="T40" fmla="*/ 30 w 204"/>
                                      <a:gd name="T41" fmla="*/ 191 h 225"/>
                                      <a:gd name="T42" fmla="*/ 17 w 204"/>
                                      <a:gd name="T43" fmla="*/ 174 h 225"/>
                                      <a:gd name="T44" fmla="*/ 9 w 204"/>
                                      <a:gd name="T45" fmla="*/ 155 h 225"/>
                                      <a:gd name="T46" fmla="*/ 2 w 204"/>
                                      <a:gd name="T47" fmla="*/ 134 h 225"/>
                                      <a:gd name="T48" fmla="*/ 0 w 204"/>
                                      <a:gd name="T49" fmla="*/ 112 h 225"/>
                                      <a:gd name="T50" fmla="*/ 2 w 204"/>
                                      <a:gd name="T51" fmla="*/ 89 h 225"/>
                                      <a:gd name="T52" fmla="*/ 9 w 204"/>
                                      <a:gd name="T53" fmla="*/ 69 h 225"/>
                                      <a:gd name="T54" fmla="*/ 17 w 204"/>
                                      <a:gd name="T55" fmla="*/ 49 h 225"/>
                                      <a:gd name="T56" fmla="*/ 30 w 204"/>
                                      <a:gd name="T57" fmla="*/ 33 h 225"/>
                                      <a:gd name="T58" fmla="*/ 45 w 204"/>
                                      <a:gd name="T59" fmla="*/ 18 h 225"/>
                                      <a:gd name="T60" fmla="*/ 62 w 204"/>
                                      <a:gd name="T61" fmla="*/ 8 h 225"/>
                                      <a:gd name="T62" fmla="*/ 82 w 204"/>
                                      <a:gd name="T63" fmla="*/ 2 h 225"/>
                                      <a:gd name="T64" fmla="*/ 102 w 204"/>
                                      <a:gd name="T65" fmla="*/ 0 h 2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204" h="225">
                                        <a:moveTo>
                                          <a:pt x="102" y="0"/>
                                        </a:moveTo>
                                        <a:lnTo>
                                          <a:pt x="122" y="2"/>
                                        </a:lnTo>
                                        <a:lnTo>
                                          <a:pt x="142" y="8"/>
                                        </a:lnTo>
                                        <a:lnTo>
                                          <a:pt x="159" y="18"/>
                                        </a:lnTo>
                                        <a:lnTo>
                                          <a:pt x="174" y="33"/>
                                        </a:lnTo>
                                        <a:lnTo>
                                          <a:pt x="187" y="49"/>
                                        </a:lnTo>
                                        <a:lnTo>
                                          <a:pt x="195" y="69"/>
                                        </a:lnTo>
                                        <a:lnTo>
                                          <a:pt x="202" y="89"/>
                                        </a:lnTo>
                                        <a:lnTo>
                                          <a:pt x="204" y="112"/>
                                        </a:lnTo>
                                        <a:lnTo>
                                          <a:pt x="202" y="134"/>
                                        </a:lnTo>
                                        <a:lnTo>
                                          <a:pt x="195" y="155"/>
                                        </a:lnTo>
                                        <a:lnTo>
                                          <a:pt x="187" y="174"/>
                                        </a:lnTo>
                                        <a:lnTo>
                                          <a:pt x="174" y="191"/>
                                        </a:lnTo>
                                        <a:lnTo>
                                          <a:pt x="159" y="204"/>
                                        </a:lnTo>
                                        <a:lnTo>
                                          <a:pt x="142" y="216"/>
                                        </a:lnTo>
                                        <a:lnTo>
                                          <a:pt x="122" y="222"/>
                                        </a:lnTo>
                                        <a:lnTo>
                                          <a:pt x="102" y="225"/>
                                        </a:lnTo>
                                        <a:lnTo>
                                          <a:pt x="82" y="222"/>
                                        </a:lnTo>
                                        <a:lnTo>
                                          <a:pt x="62" y="216"/>
                                        </a:lnTo>
                                        <a:lnTo>
                                          <a:pt x="45" y="204"/>
                                        </a:lnTo>
                                        <a:lnTo>
                                          <a:pt x="30" y="191"/>
                                        </a:lnTo>
                                        <a:lnTo>
                                          <a:pt x="17" y="174"/>
                                        </a:lnTo>
                                        <a:lnTo>
                                          <a:pt x="9" y="155"/>
                                        </a:lnTo>
                                        <a:lnTo>
                                          <a:pt x="2" y="134"/>
                                        </a:lnTo>
                                        <a:lnTo>
                                          <a:pt x="0" y="112"/>
                                        </a:lnTo>
                                        <a:lnTo>
                                          <a:pt x="2" y="89"/>
                                        </a:lnTo>
                                        <a:lnTo>
                                          <a:pt x="9" y="69"/>
                                        </a:lnTo>
                                        <a:lnTo>
                                          <a:pt x="17" y="49"/>
                                        </a:lnTo>
                                        <a:lnTo>
                                          <a:pt x="30" y="33"/>
                                        </a:lnTo>
                                        <a:lnTo>
                                          <a:pt x="45" y="18"/>
                                        </a:lnTo>
                                        <a:lnTo>
                                          <a:pt x="62" y="8"/>
                                        </a:lnTo>
                                        <a:lnTo>
                                          <a:pt x="82" y="2"/>
                                        </a:lnTo>
                                        <a:lnTo>
                                          <a:pt x="10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w14:anchorId="5D3AAAA2" id="Group 5" o:spid="_x0000_s1026" style="width:14.75pt;height:13.5pt;mso-position-horizontal-relative:char;mso-position-vertical-relative:line" coordorigin="160,241" coordsize="295,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">
                      <v:shape id="Freeform 6" o:spid="_x0000_s1027" style="position:absolute;left:160;top:241;width:295;height:270;visibility:visible;mso-wrap-style:square;v-text-anchor:top" coordsize="2350,2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" path="m10,2052r-4,10l3,2072r-1,10l,2091r,13l3,2114r4,10l13,2131r9,7l32,2143r11,4l56,2148r2232,l2303,2146r11,-6l2324,2133r10,-8l2341,2115r5,-11l2349,2091r1,-15l2350,2066r-1,-10l2347,2045r-3,-13l1215,23r-12,-9l1192,7,1180,1,1169,r-12,1l1146,5r-12,8l1123,24,10,2052xe" fillcolor="yellow">
                        <v:path arrowok="t" o:connecttype="custom" o:connectlocs="1,258;1,259;0,260;0,262;0,263;0,264;0,266;1,267;2,268;3,269;4,269;5,270;7,270;287,270;289,270;290,269;292,268;293,267;294,266;294,264;295,263;295,261;295,260;295,258;295,257;294,255;153,3;151,2;150,1;148,0;147,0;145,0;144,1;142,2;141,3;1,258" o:connectangles="0,0,0,0,0,0,0,0,0,0,0,0,0,0,0,0,0,0,0,0,0,0,0,0,0,0,0,0,0,0,0,0,0,0,0,0"/>
                      </v:shape>
                      <v:group id="Group 7" o:spid="_x0000_s1028" style="position:absolute;left:285;top:302;width:40;height:192" coordorigin="1092,932" coordsize="229,1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Freeform 8" o:spid="_x0000_s1029" style="position:absolute;left:1092;top:932;width:229;height:816;visibility:visible;mso-wrap-style:square;v-text-anchor:top" coordsize="229,8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" path="m,91l61,816r107,-9l229,99,226,75,218,54,206,37,191,23,173,13,152,4,132,,111,,88,1,68,5,49,13,32,24,18,37,7,52,2,70,,91xe" fillcolor="black" stroked="f">
                          <v:path arrowok="t" o:connecttype="custom" o:connectlocs="0,91;61,816;168,807;229,99;226,75;218,54;206,37;191,23;173,13;152,4;132,0;111,0;88,1;68,5;49,13;32,24;18,37;7,52;2,70;0,91" o:connectangles="0,0,0,0,0,0,0,0,0,0,0,0,0,0,0,0,0,0,0,0"/>
                        </v:shape>
                        <v:shape id="Freeform 9" o:spid="_x0000_s1030" style="position:absolute;left:1108;top:1809;width:204;height:225;visibility:visible;mso-wrap-style:square;v-text-anchor:top" coordsize="204,2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" path="m102,r20,2l142,8r17,10l174,33r13,16l195,69r7,20l204,112r-2,22l195,155r-8,19l174,191r-15,13l142,216r-20,6l102,225,82,222,62,216,45,204,30,191,17,174,9,155,2,134,,112,2,89,9,69,17,49,30,33,45,18,62,8,82,2,102,xe" fillcolor="black" stroked="f">
                          <v:path arrowok="t" o:connecttype="custom" o:connectlocs="102,0;122,2;142,8;159,18;174,33;187,49;195,69;202,89;204,112;202,134;195,155;187,174;174,191;159,204;142,216;122,222;102,225;82,222;62,216;45,204;30,191;17,174;9,155;2,134;0,112;2,89;9,69;17,49;30,33;45,18;62,8;82,2;102,0" o:connectangles="0,0,0,0,0,0,0,0,0,0,0,0,0,0,0,0,0,0,0,0,0,0,0,0,0,0,0,0,0,0,0,0,0"/>
                        </v:shape>
                      </v:group>
                      <w10:anchorlock/>
                    </v:group>
                  </w:pict>
                </mc:Fallback>
              </mc:AlternateContent>
            </w:r>
            <w:r w:rsidR="002350A4" w:rsidRPr="007D53D4">
              <w:rPr>
                <w:rFonts w:cs="Times New Roman"/>
                <w:b/>
                <w:bCs w:val="0"/>
                <w:sz w:val="22"/>
                <w:szCs w:val="22"/>
                <w:lang w:eastAsia="en-GB"/>
              </w:rPr>
              <w:t xml:space="preserve">Send draft analysis along with the policy, strategy or service to </w:t>
            </w:r>
            <w:hyperlink r:id="rId10" w:history="1">
              <w:r w:rsidR="002350A4" w:rsidRPr="007D53D4">
                <w:rPr>
                  <w:rStyle w:val="Hyperlink"/>
                  <w:b/>
                  <w:bCs w:val="0"/>
                  <w:sz w:val="22"/>
                  <w:szCs w:val="22"/>
                  <w:lang w:eastAsia="en-GB"/>
                </w:rPr>
                <w:t>equality.diversity@sussexpartnership.nhs.uk</w:t>
              </w:r>
            </w:hyperlink>
            <w:r w:rsidR="002350A4" w:rsidRPr="007D53D4">
              <w:rPr>
                <w:rFonts w:cs="Times New Roman"/>
                <w:b/>
                <w:bCs w:val="0"/>
                <w:sz w:val="22"/>
                <w:szCs w:val="22"/>
                <w:lang w:eastAsia="en-GB"/>
              </w:rPr>
              <w:t xml:space="preserve"> for internal quality control prior to ratification.</w:t>
            </w:r>
          </w:p>
          <w:p w:rsidR="002350A4" w:rsidRPr="00025E90" w:rsidRDefault="002350A4" w:rsidP="00BB0688">
            <w:pPr>
              <w:spacing w:after="0"/>
              <w:ind w:left="613" w:hanging="539"/>
              <w:jc w:val="center"/>
              <w:rPr>
                <w:rFonts w:cs="Times New Roman"/>
                <w:b/>
                <w:bCs w:val="0"/>
                <w:lang w:eastAsia="en-GB"/>
              </w:rPr>
            </w:pPr>
          </w:p>
        </w:tc>
      </w:tr>
      <w:tr w:rsidR="002350A4" w:rsidRPr="008867DF" w:rsidTr="004D25AB">
        <w:trPr>
          <w:trHeight w:val="315"/>
        </w:trPr>
        <w:tc>
          <w:tcPr>
            <w:tcW w:w="4320" w:type="dxa"/>
            <w:vMerge w:val="restart"/>
            <w:tcBorders>
              <w:top w:val="single" w:sz="18" w:space="0" w:color="FF0000"/>
              <w:left w:val="single" w:sz="18" w:space="0" w:color="FF0000"/>
              <w:bottom w:val="single" w:sz="18" w:space="0" w:color="FF0000"/>
              <w:right w:val="single" w:sz="18" w:space="0" w:color="FF0000"/>
            </w:tcBorders>
            <w:shd w:val="clear" w:color="auto" w:fill="F5F5FF"/>
            <w:tcMar>
              <w:right w:w="57" w:type="dxa"/>
            </w:tcMar>
          </w:tcPr>
          <w:p w:rsidR="002350A4" w:rsidRDefault="002350A4" w:rsidP="00536620">
            <w:pPr>
              <w:numPr>
                <w:ilvl w:val="1"/>
                <w:numId w:val="9"/>
              </w:numPr>
              <w:tabs>
                <w:tab w:val="clear" w:pos="454"/>
                <w:tab w:val="num" w:pos="432"/>
              </w:tabs>
              <w:spacing w:after="0"/>
              <w:ind w:left="972" w:hanging="972"/>
              <w:rPr>
                <w:bCs w:val="0"/>
                <w:color w:val="292929"/>
                <w:lang w:eastAsia="en-GB"/>
              </w:rPr>
            </w:pPr>
            <w:r>
              <w:rPr>
                <w:bCs w:val="0"/>
                <w:color w:val="292929"/>
                <w:lang w:eastAsia="en-GB"/>
              </w:rPr>
              <w:t xml:space="preserve">Quality Assessor sign off </w:t>
            </w:r>
          </w:p>
          <w:p w:rsidR="002350A4" w:rsidRPr="00272EF1" w:rsidRDefault="002350A4" w:rsidP="00536620">
            <w:pPr>
              <w:numPr>
                <w:ilvl w:val="1"/>
                <w:numId w:val="9"/>
              </w:numPr>
              <w:tabs>
                <w:tab w:val="clear" w:pos="454"/>
                <w:tab w:val="num" w:pos="432"/>
              </w:tabs>
              <w:spacing w:after="0"/>
              <w:ind w:left="972" w:hanging="972"/>
              <w:rPr>
                <w:bCs w:val="0"/>
                <w:color w:val="292929"/>
                <w:lang w:eastAsia="en-GB"/>
              </w:rPr>
            </w:pPr>
            <w:r>
              <w:rPr>
                <w:bCs w:val="0"/>
                <w:color w:val="292929"/>
                <w:lang w:eastAsia="en-GB"/>
              </w:rPr>
              <w:t xml:space="preserve">Reference Number  </w:t>
            </w:r>
          </w:p>
        </w:tc>
        <w:tc>
          <w:tcPr>
            <w:tcW w:w="10620" w:type="dxa"/>
            <w:gridSpan w:val="4"/>
            <w:tcBorders>
              <w:top w:val="single" w:sz="18" w:space="0" w:color="FF0000"/>
              <w:left w:val="single" w:sz="18" w:space="0" w:color="FF0000"/>
              <w:bottom w:val="single" w:sz="18" w:space="0" w:color="FF0000"/>
              <w:right w:val="single" w:sz="18" w:space="0" w:color="FF0000"/>
            </w:tcBorders>
            <w:vAlign w:val="center"/>
          </w:tcPr>
          <w:p w:rsidR="002350A4" w:rsidRPr="00507365" w:rsidRDefault="002350A4" w:rsidP="00507365">
            <w:pPr>
              <w:spacing w:after="0"/>
              <w:jc w:val="center"/>
              <w:rPr>
                <w:b/>
                <w:bCs w:val="0"/>
                <w:color w:val="000080"/>
                <w:sz w:val="32"/>
                <w:szCs w:val="32"/>
                <w:lang w:eastAsia="en-GB"/>
              </w:rPr>
            </w:pPr>
            <w:bookmarkStart w:id="4" w:name="_GoBack"/>
            <w:bookmarkEnd w:id="4"/>
          </w:p>
        </w:tc>
      </w:tr>
      <w:tr w:rsidR="002350A4" w:rsidRPr="008867DF" w:rsidTr="004D25AB">
        <w:trPr>
          <w:trHeight w:val="315"/>
        </w:trPr>
        <w:tc>
          <w:tcPr>
            <w:tcW w:w="4320" w:type="dxa"/>
            <w:vMerge/>
            <w:tcBorders>
              <w:left w:val="single" w:sz="18" w:space="0" w:color="FF0000"/>
              <w:bottom w:val="single" w:sz="18" w:space="0" w:color="FF0000"/>
              <w:right w:val="single" w:sz="18" w:space="0" w:color="FF0000"/>
            </w:tcBorders>
            <w:shd w:val="clear" w:color="auto" w:fill="F5F5FF"/>
            <w:tcMar>
              <w:right w:w="57" w:type="dxa"/>
            </w:tcMar>
          </w:tcPr>
          <w:p w:rsidR="002350A4" w:rsidRDefault="002350A4" w:rsidP="00536620">
            <w:pPr>
              <w:numPr>
                <w:ilvl w:val="1"/>
                <w:numId w:val="9"/>
              </w:numPr>
              <w:tabs>
                <w:tab w:val="clear" w:pos="454"/>
                <w:tab w:val="num" w:pos="432"/>
              </w:tabs>
              <w:spacing w:after="0"/>
              <w:ind w:left="972" w:hanging="972"/>
              <w:rPr>
                <w:bCs w:val="0"/>
                <w:color w:val="292929"/>
                <w:lang w:eastAsia="en-GB"/>
              </w:rPr>
            </w:pPr>
          </w:p>
        </w:tc>
        <w:tc>
          <w:tcPr>
            <w:tcW w:w="10620" w:type="dxa"/>
            <w:gridSpan w:val="4"/>
            <w:tcBorders>
              <w:top w:val="single" w:sz="18" w:space="0" w:color="FF0000"/>
              <w:left w:val="single" w:sz="18" w:space="0" w:color="FF0000"/>
              <w:bottom w:val="single" w:sz="18" w:space="0" w:color="FF0000"/>
              <w:right w:val="single" w:sz="18" w:space="0" w:color="FF0000"/>
            </w:tcBorders>
            <w:vAlign w:val="center"/>
          </w:tcPr>
          <w:p w:rsidR="002350A4" w:rsidRPr="00507365" w:rsidRDefault="002350A4" w:rsidP="00D65D8B">
            <w:pPr>
              <w:spacing w:after="0"/>
              <w:jc w:val="center"/>
              <w:rPr>
                <w:b/>
                <w:bCs w:val="0"/>
                <w:color w:val="000080"/>
                <w:sz w:val="32"/>
                <w:szCs w:val="32"/>
                <w:lang w:eastAsia="en-GB"/>
              </w:rPr>
            </w:pPr>
          </w:p>
        </w:tc>
      </w:tr>
    </w:tbl>
    <w:p w:rsidR="002350A4" w:rsidRPr="0054219C" w:rsidRDefault="002350A4" w:rsidP="0054219C">
      <w:pPr>
        <w:sectPr w:rsidR="002350A4" w:rsidRPr="0054219C" w:rsidSect="00322EA2">
          <w:headerReference w:type="default" r:id="rId11"/>
          <w:footerReference w:type="even" r:id="rId12"/>
          <w:footerReference w:type="default" r:id="rId13"/>
          <w:headerReference w:type="first" r:id="rId14"/>
          <w:footerReference w:type="first" r:id="rId15"/>
          <w:pgSz w:w="16838" w:h="11906" w:orient="landscape" w:code="9"/>
          <w:pgMar w:top="-677" w:right="816" w:bottom="539" w:left="902" w:header="0" w:footer="193" w:gutter="0"/>
          <w:cols w:space="360"/>
          <w:titlePg/>
          <w:docGrid w:linePitch="360"/>
        </w:sectPr>
      </w:pPr>
    </w:p>
    <w:p w:rsidR="002350A4" w:rsidRDefault="002350A4" w:rsidP="00F15DC1">
      <w:pPr>
        <w:pStyle w:val="Heading2"/>
        <w:tabs>
          <w:tab w:val="left" w:pos="14040"/>
        </w:tabs>
        <w:spacing w:before="240"/>
        <w:rPr>
          <w:rStyle w:val="Calibri14ptBoldCustomColorRGB777777"/>
          <w:rFonts w:cs="Arial"/>
          <w:b/>
          <w:sz w:val="26"/>
        </w:rPr>
      </w:pPr>
      <w:bookmarkStart w:id="5" w:name="_Aims_and_Opportunities_–_Answer_all"/>
      <w:bookmarkStart w:id="6" w:name="_Toc253396034"/>
      <w:bookmarkStart w:id="7" w:name="_Ref213487352"/>
      <w:bookmarkEnd w:id="5"/>
      <w:r>
        <w:rPr>
          <w:rStyle w:val="Calibri14ptBoldCustomColorRGB777777"/>
          <w:rFonts w:cs="Arial"/>
          <w:b/>
          <w:sz w:val="26"/>
        </w:rPr>
        <w:lastRenderedPageBreak/>
        <w:t>Evidence Pre-Analysis</w:t>
      </w:r>
      <w:r w:rsidRPr="0037216C">
        <w:rPr>
          <w:rStyle w:val="Calibri14ptBoldCustomColorRGB777777"/>
          <w:rFonts w:cs="Arial"/>
          <w:sz w:val="26"/>
        </w:rPr>
        <w:t>–</w:t>
      </w:r>
      <w:r w:rsidRPr="00ED7C0D">
        <w:rPr>
          <w:rStyle w:val="Calibri14ptBoldCustomColorRGB777777"/>
          <w:rFonts w:cs="Arial"/>
          <w:sz w:val="24"/>
          <w:szCs w:val="24"/>
        </w:rPr>
        <w:t>The type and quality of evidence informing the assessment</w:t>
      </w:r>
      <w:r>
        <w:rPr>
          <w:rStyle w:val="Calibri14ptBoldCustomColorRGB777777"/>
          <w:rFonts w:cs="Arial"/>
          <w:sz w:val="26"/>
        </w:rPr>
        <w:tab/>
      </w:r>
      <w:r>
        <w:rPr>
          <w:rStyle w:val="Calibri14ptBoldCustomColorRGB777777"/>
          <w:rFonts w:cs="Arial"/>
          <w:sz w:val="26"/>
        </w:rPr>
        <w:tab/>
      </w:r>
      <w:hyperlink w:anchor="EvidencePreAnalysis" w:history="1">
        <w:r w:rsidRPr="008B18EB">
          <w:rPr>
            <w:rStyle w:val="Hyperlink"/>
            <w:rFonts w:cs="Arial"/>
          </w:rPr>
          <w:t>Help</w:t>
        </w:r>
      </w:hyperlink>
    </w:p>
    <w:tbl>
      <w:tblPr>
        <w:tblW w:w="14846" w:type="dxa"/>
        <w:tblInd w:w="108" w:type="dxa"/>
        <w:tblBorders>
          <w:top w:val="single" w:sz="4" w:space="0" w:color="999999"/>
          <w:left w:val="single" w:sz="4" w:space="0" w:color="999999"/>
          <w:bottom w:val="dashSmallGap" w:sz="4" w:space="0" w:color="C0C0C0"/>
          <w:right w:val="single" w:sz="4" w:space="0" w:color="999999"/>
          <w:insideH w:val="dashSmallGap" w:sz="4" w:space="0" w:color="C0C0C0"/>
          <w:insideV w:val="single" w:sz="4" w:space="0" w:color="999999"/>
        </w:tblBorders>
        <w:tblLayout w:type="fixed"/>
        <w:tblCellMar>
          <w:top w:w="34" w:type="dxa"/>
          <w:bottom w:w="34" w:type="dxa"/>
        </w:tblCellMar>
        <w:tblLook w:val="01E0" w:firstRow="1" w:lastRow="1" w:firstColumn="1" w:lastColumn="1" w:noHBand="0" w:noVBand="0"/>
      </w:tblPr>
      <w:tblGrid>
        <w:gridCol w:w="550"/>
        <w:gridCol w:w="4185"/>
        <w:gridCol w:w="275"/>
        <w:gridCol w:w="548"/>
        <w:gridCol w:w="3651"/>
        <w:gridCol w:w="328"/>
        <w:gridCol w:w="5309"/>
      </w:tblGrid>
      <w:tr w:rsidR="002350A4" w:rsidRPr="00445D89" w:rsidTr="0024485A">
        <w:trPr>
          <w:trHeight w:val="368"/>
          <w:tblHeader/>
        </w:trPr>
        <w:tc>
          <w:tcPr>
            <w:tcW w:w="550" w:type="dxa"/>
            <w:tcBorders>
              <w:top w:val="single" w:sz="4" w:space="0" w:color="999999"/>
              <w:left w:val="single" w:sz="18" w:space="0" w:color="99CCFF"/>
              <w:bottom w:val="single" w:sz="4" w:space="0" w:color="999999"/>
              <w:right w:val="dashSmallGap" w:sz="4" w:space="0" w:color="999999"/>
            </w:tcBorders>
            <w:shd w:val="clear" w:color="auto" w:fill="F5F5FF"/>
            <w:vAlign w:val="center"/>
          </w:tcPr>
          <w:p w:rsidR="002350A4" w:rsidRPr="00445D89" w:rsidRDefault="002350A4" w:rsidP="00D65D8B">
            <w:pPr>
              <w:tabs>
                <w:tab w:val="right" w:pos="1134"/>
              </w:tabs>
              <w:spacing w:after="0" w:line="192" w:lineRule="auto"/>
              <w:jc w:val="center"/>
              <w:rPr>
                <w:rFonts w:ascii="Arial Narrow" w:hAnsi="Arial Narrow" w:cs="Times New Roman"/>
                <w:bCs w:val="0"/>
                <w:lang w:eastAsia="en-GB"/>
              </w:rPr>
            </w:pPr>
            <w:r w:rsidRPr="005E45E9">
              <w:rPr>
                <w:rFonts w:cs="Times New Roman"/>
                <w:b/>
                <w:bCs w:val="0"/>
                <w:position w:val="-2"/>
                <w:lang w:eastAsia="en-GB"/>
              </w:rPr>
              <w:t>X</w:t>
            </w:r>
          </w:p>
        </w:tc>
        <w:tc>
          <w:tcPr>
            <w:tcW w:w="14296" w:type="dxa"/>
            <w:gridSpan w:val="6"/>
            <w:tcBorders>
              <w:top w:val="single" w:sz="4" w:space="0" w:color="999999"/>
              <w:left w:val="dashSmallGap" w:sz="4" w:space="0" w:color="999999"/>
              <w:bottom w:val="single" w:sz="4" w:space="0" w:color="F5F5FF"/>
            </w:tcBorders>
            <w:shd w:val="clear" w:color="auto" w:fill="F5F5FF"/>
            <w:vAlign w:val="center"/>
          </w:tcPr>
          <w:p w:rsidR="002350A4" w:rsidRPr="00445D89" w:rsidRDefault="002350A4" w:rsidP="00D65D8B">
            <w:pPr>
              <w:keepNext/>
              <w:numPr>
                <w:ilvl w:val="1"/>
                <w:numId w:val="9"/>
              </w:numPr>
              <w:spacing w:after="0"/>
              <w:rPr>
                <w:rFonts w:ascii="Arial Narrow" w:hAnsi="Arial Narrow" w:cs="Times New Roman"/>
                <w:bCs w:val="0"/>
                <w:position w:val="-2"/>
                <w:sz w:val="28"/>
                <w:szCs w:val="28"/>
                <w:lang w:eastAsia="en-GB"/>
              </w:rPr>
            </w:pPr>
            <w:r>
              <w:rPr>
                <w:rFonts w:cs="Times New Roman"/>
                <w:bCs w:val="0"/>
                <w:spacing w:val="-6"/>
                <w:lang w:eastAsia="en-GB"/>
              </w:rPr>
              <w:t xml:space="preserve">Types of </w:t>
            </w:r>
            <w:r w:rsidRPr="003D4A33">
              <w:rPr>
                <w:rFonts w:cs="Times New Roman"/>
                <w:bCs w:val="0"/>
                <w:spacing w:val="-6"/>
                <w:lang w:eastAsia="en-GB"/>
              </w:rPr>
              <w:t xml:space="preserve">evidence </w:t>
            </w:r>
            <w:r>
              <w:rPr>
                <w:rFonts w:cs="Times New Roman"/>
                <w:bCs w:val="0"/>
                <w:spacing w:val="-6"/>
                <w:lang w:eastAsia="en-GB"/>
              </w:rPr>
              <w:t xml:space="preserve">identified as relevant have </w:t>
            </w:r>
            <w:r w:rsidRPr="00EF28F6">
              <w:rPr>
                <w:rFonts w:cs="Times New Roman"/>
                <w:b/>
                <w:bCs w:val="0"/>
                <w:spacing w:val="-6"/>
                <w:lang w:eastAsia="en-GB"/>
              </w:rPr>
              <w:t>X</w:t>
            </w:r>
            <w:r>
              <w:rPr>
                <w:rFonts w:cs="Times New Roman"/>
                <w:bCs w:val="0"/>
                <w:spacing w:val="-6"/>
                <w:lang w:eastAsia="en-GB"/>
              </w:rPr>
              <w:t xml:space="preserve"> marked against them</w:t>
            </w:r>
          </w:p>
        </w:tc>
      </w:tr>
      <w:tr w:rsidR="002350A4" w:rsidRPr="00445D89" w:rsidTr="0024485A">
        <w:trPr>
          <w:trHeight w:val="272"/>
        </w:trPr>
        <w:tc>
          <w:tcPr>
            <w:tcW w:w="550" w:type="dxa"/>
            <w:tcBorders>
              <w:top w:val="single" w:sz="4" w:space="0" w:color="999999"/>
              <w:left w:val="single" w:sz="18" w:space="0" w:color="99CCFF"/>
              <w:right w:val="dashSmallGap" w:sz="4" w:space="0" w:color="999999"/>
            </w:tcBorders>
          </w:tcPr>
          <w:p w:rsidR="002350A4" w:rsidRPr="00445D89" w:rsidRDefault="002350A4" w:rsidP="00D65D8B">
            <w:pPr>
              <w:spacing w:after="0"/>
              <w:jc w:val="center"/>
              <w:rPr>
                <w:b/>
                <w:bCs w:val="0"/>
                <w:caps/>
                <w:color w:val="292929"/>
                <w:lang w:eastAsia="en-GB"/>
              </w:rPr>
            </w:pPr>
          </w:p>
        </w:tc>
        <w:tc>
          <w:tcPr>
            <w:tcW w:w="4185" w:type="dxa"/>
            <w:tcBorders>
              <w:top w:val="single" w:sz="4" w:space="0" w:color="999999"/>
              <w:left w:val="dashSmallGap" w:sz="4" w:space="0" w:color="999999"/>
            </w:tcBorders>
          </w:tcPr>
          <w:p w:rsidR="002350A4" w:rsidRPr="008943C5" w:rsidRDefault="002350A4" w:rsidP="00D65D8B">
            <w:pPr>
              <w:keepNext/>
              <w:spacing w:after="0"/>
              <w:rPr>
                <w:rFonts w:cs="Times New Roman"/>
                <w:bCs w:val="0"/>
                <w:spacing w:val="-6"/>
              </w:rPr>
            </w:pPr>
            <w:r w:rsidRPr="008943C5">
              <w:rPr>
                <w:rFonts w:cs="Times New Roman"/>
                <w:bCs w:val="0"/>
                <w:spacing w:val="-6"/>
              </w:rPr>
              <w:t>Patient / Employee Monitoring Data</w:t>
            </w:r>
          </w:p>
        </w:tc>
        <w:tc>
          <w:tcPr>
            <w:tcW w:w="275" w:type="dxa"/>
            <w:vMerge w:val="restart"/>
            <w:tcBorders>
              <w:top w:val="single" w:sz="4" w:space="0" w:color="F5F5FF"/>
              <w:bottom w:val="single" w:sz="2" w:space="0" w:color="FFFFFF"/>
            </w:tcBorders>
            <w:shd w:val="clear" w:color="auto" w:fill="F5F5FF"/>
            <w:tcMar>
              <w:top w:w="0" w:type="dxa"/>
              <w:left w:w="0" w:type="dxa"/>
              <w:bottom w:w="0" w:type="dxa"/>
              <w:right w:w="0" w:type="dxa"/>
            </w:tcMar>
            <w:vAlign w:val="center"/>
          </w:tcPr>
          <w:p w:rsidR="002350A4" w:rsidRPr="008943C5" w:rsidRDefault="002350A4" w:rsidP="00D65D8B">
            <w:pPr>
              <w:spacing w:after="0"/>
              <w:jc w:val="center"/>
              <w:rPr>
                <w:b/>
                <w:bCs w:val="0"/>
                <w:color w:val="292929"/>
                <w:sz w:val="16"/>
                <w:szCs w:val="16"/>
                <w:lang w:eastAsia="en-GB"/>
              </w:rPr>
            </w:pPr>
          </w:p>
        </w:tc>
        <w:tc>
          <w:tcPr>
            <w:tcW w:w="548" w:type="dxa"/>
            <w:tcBorders>
              <w:top w:val="single" w:sz="4" w:space="0" w:color="999999"/>
              <w:right w:val="dashSmallGap" w:sz="4" w:space="0" w:color="999999"/>
            </w:tcBorders>
          </w:tcPr>
          <w:p w:rsidR="002350A4" w:rsidRPr="00445D89" w:rsidRDefault="002350A4" w:rsidP="00D65D8B">
            <w:pPr>
              <w:spacing w:after="0"/>
              <w:jc w:val="center"/>
              <w:rPr>
                <w:b/>
                <w:bCs w:val="0"/>
                <w:caps/>
                <w:color w:val="292929"/>
                <w:lang w:eastAsia="en-GB"/>
              </w:rPr>
            </w:pPr>
          </w:p>
        </w:tc>
        <w:tc>
          <w:tcPr>
            <w:tcW w:w="3651" w:type="dxa"/>
            <w:tcBorders>
              <w:top w:val="single" w:sz="4" w:space="0" w:color="999999"/>
              <w:left w:val="dashSmallGap" w:sz="4" w:space="0" w:color="999999"/>
            </w:tcBorders>
          </w:tcPr>
          <w:p w:rsidR="002350A4" w:rsidRPr="008943C5" w:rsidRDefault="002350A4" w:rsidP="00D65D8B">
            <w:pPr>
              <w:keepNext/>
              <w:spacing w:after="0"/>
              <w:rPr>
                <w:rFonts w:cs="Times New Roman"/>
                <w:bCs w:val="0"/>
                <w:spacing w:val="-6"/>
              </w:rPr>
            </w:pPr>
            <w:r w:rsidRPr="008943C5">
              <w:rPr>
                <w:rFonts w:cs="Times New Roman"/>
                <w:bCs w:val="0"/>
                <w:spacing w:val="-6"/>
              </w:rPr>
              <w:t>Risk Assessments</w:t>
            </w:r>
          </w:p>
        </w:tc>
        <w:tc>
          <w:tcPr>
            <w:tcW w:w="328" w:type="dxa"/>
            <w:vMerge w:val="restart"/>
            <w:tcBorders>
              <w:top w:val="single" w:sz="4" w:space="0" w:color="F5F5FF"/>
              <w:bottom w:val="single" w:sz="2" w:space="0" w:color="FFFFFF"/>
            </w:tcBorders>
            <w:shd w:val="clear" w:color="auto" w:fill="F5F5FF"/>
            <w:vAlign w:val="center"/>
          </w:tcPr>
          <w:p w:rsidR="002350A4" w:rsidRPr="008943C5" w:rsidRDefault="002350A4" w:rsidP="00D65D8B">
            <w:pPr>
              <w:spacing w:after="0"/>
              <w:jc w:val="center"/>
              <w:rPr>
                <w:bCs w:val="0"/>
                <w:color w:val="292929"/>
                <w:sz w:val="16"/>
                <w:szCs w:val="16"/>
                <w:lang w:eastAsia="en-GB"/>
              </w:rPr>
            </w:pPr>
          </w:p>
        </w:tc>
        <w:tc>
          <w:tcPr>
            <w:tcW w:w="5309" w:type="dxa"/>
            <w:tcBorders>
              <w:top w:val="single" w:sz="4" w:space="0" w:color="999999"/>
            </w:tcBorders>
            <w:vAlign w:val="center"/>
          </w:tcPr>
          <w:p w:rsidR="002350A4" w:rsidRPr="008943C5" w:rsidRDefault="002350A4" w:rsidP="00D65D8B">
            <w:pPr>
              <w:spacing w:after="0"/>
              <w:rPr>
                <w:rFonts w:cs="Times New Roman"/>
                <w:bCs w:val="0"/>
                <w:spacing w:val="-6"/>
              </w:rPr>
            </w:pPr>
          </w:p>
        </w:tc>
      </w:tr>
      <w:tr w:rsidR="002350A4" w:rsidRPr="00445D89" w:rsidTr="0024485A">
        <w:trPr>
          <w:trHeight w:val="39"/>
        </w:trPr>
        <w:tc>
          <w:tcPr>
            <w:tcW w:w="550" w:type="dxa"/>
            <w:tcBorders>
              <w:left w:val="single" w:sz="18" w:space="0" w:color="99CCFF"/>
              <w:right w:val="dashSmallGap" w:sz="4" w:space="0" w:color="999999"/>
            </w:tcBorders>
          </w:tcPr>
          <w:p w:rsidR="002350A4" w:rsidRPr="00445D89" w:rsidRDefault="002350A4" w:rsidP="00D65D8B">
            <w:pPr>
              <w:spacing w:after="0"/>
              <w:jc w:val="center"/>
              <w:rPr>
                <w:b/>
                <w:bCs w:val="0"/>
                <w:caps/>
                <w:color w:val="292929"/>
                <w:lang w:eastAsia="en-GB"/>
              </w:rPr>
            </w:pPr>
            <w:r w:rsidRPr="005E45E9">
              <w:rPr>
                <w:rFonts w:cs="Times New Roman"/>
                <w:b/>
                <w:bCs w:val="0"/>
                <w:position w:val="-2"/>
                <w:lang w:eastAsia="en-GB"/>
              </w:rPr>
              <w:t>X</w:t>
            </w:r>
          </w:p>
        </w:tc>
        <w:tc>
          <w:tcPr>
            <w:tcW w:w="4185" w:type="dxa"/>
            <w:tcBorders>
              <w:left w:val="dashSmallGap" w:sz="4" w:space="0" w:color="999999"/>
            </w:tcBorders>
          </w:tcPr>
          <w:p w:rsidR="002350A4" w:rsidRPr="008943C5" w:rsidRDefault="002350A4" w:rsidP="00D65D8B">
            <w:pPr>
              <w:keepNext/>
              <w:spacing w:after="0"/>
              <w:rPr>
                <w:rFonts w:cs="Times New Roman"/>
                <w:bCs w:val="0"/>
                <w:spacing w:val="-6"/>
              </w:rPr>
            </w:pPr>
            <w:r w:rsidRPr="008943C5">
              <w:rPr>
                <w:rFonts w:cs="Times New Roman"/>
                <w:bCs w:val="0"/>
                <w:spacing w:val="-6"/>
              </w:rPr>
              <w:t>Recent Local Consultations</w:t>
            </w:r>
          </w:p>
        </w:tc>
        <w:tc>
          <w:tcPr>
            <w:tcW w:w="275" w:type="dxa"/>
            <w:vMerge/>
            <w:tcBorders>
              <w:bottom w:val="single" w:sz="2" w:space="0" w:color="FFFFFF"/>
            </w:tcBorders>
            <w:shd w:val="clear" w:color="auto" w:fill="F5F5FF"/>
            <w:tcMar>
              <w:top w:w="0" w:type="dxa"/>
              <w:left w:w="0" w:type="dxa"/>
              <w:bottom w:w="0" w:type="dxa"/>
              <w:right w:w="0" w:type="dxa"/>
            </w:tcMar>
          </w:tcPr>
          <w:p w:rsidR="002350A4" w:rsidRPr="008943C5" w:rsidRDefault="002350A4" w:rsidP="00D65D8B">
            <w:pPr>
              <w:spacing w:after="0"/>
              <w:rPr>
                <w:b/>
                <w:bCs w:val="0"/>
                <w:color w:val="292929"/>
                <w:sz w:val="16"/>
                <w:szCs w:val="16"/>
                <w:lang w:eastAsia="en-GB"/>
              </w:rPr>
            </w:pPr>
          </w:p>
        </w:tc>
        <w:tc>
          <w:tcPr>
            <w:tcW w:w="548" w:type="dxa"/>
            <w:tcBorders>
              <w:right w:val="dashSmallGap" w:sz="4" w:space="0" w:color="C0C0C0"/>
            </w:tcBorders>
          </w:tcPr>
          <w:p w:rsidR="002350A4" w:rsidRPr="00445D89" w:rsidRDefault="002350A4" w:rsidP="00D65D8B">
            <w:pPr>
              <w:spacing w:after="0"/>
              <w:jc w:val="center"/>
              <w:rPr>
                <w:b/>
                <w:bCs w:val="0"/>
                <w:caps/>
                <w:color w:val="292929"/>
                <w:lang w:eastAsia="en-GB"/>
              </w:rPr>
            </w:pPr>
            <w:r w:rsidRPr="005E45E9">
              <w:rPr>
                <w:rFonts w:cs="Times New Roman"/>
                <w:b/>
                <w:bCs w:val="0"/>
                <w:position w:val="-2"/>
                <w:lang w:eastAsia="en-GB"/>
              </w:rPr>
              <w:t>X</w:t>
            </w:r>
          </w:p>
        </w:tc>
        <w:tc>
          <w:tcPr>
            <w:tcW w:w="3651" w:type="dxa"/>
            <w:tcBorders>
              <w:left w:val="dashSmallGap" w:sz="4" w:space="0" w:color="C0C0C0"/>
            </w:tcBorders>
          </w:tcPr>
          <w:p w:rsidR="002350A4" w:rsidRPr="008943C5" w:rsidRDefault="002350A4" w:rsidP="00D65D8B">
            <w:pPr>
              <w:keepNext/>
              <w:spacing w:after="0"/>
              <w:rPr>
                <w:rFonts w:cs="Times New Roman"/>
                <w:bCs w:val="0"/>
                <w:spacing w:val="-6"/>
              </w:rPr>
            </w:pPr>
            <w:r w:rsidRPr="008943C5">
              <w:rPr>
                <w:rFonts w:cs="Times New Roman"/>
                <w:bCs w:val="0"/>
                <w:spacing w:val="-6"/>
              </w:rPr>
              <w:t>Research Findings</w:t>
            </w:r>
          </w:p>
        </w:tc>
        <w:tc>
          <w:tcPr>
            <w:tcW w:w="328" w:type="dxa"/>
            <w:vMerge/>
            <w:tcBorders>
              <w:bottom w:val="single" w:sz="2" w:space="0" w:color="FFFFFF"/>
            </w:tcBorders>
            <w:shd w:val="clear" w:color="auto" w:fill="F5F5FF"/>
          </w:tcPr>
          <w:p w:rsidR="002350A4" w:rsidRPr="008943C5" w:rsidRDefault="002350A4" w:rsidP="00D65D8B">
            <w:pPr>
              <w:spacing w:after="0"/>
              <w:rPr>
                <w:bCs w:val="0"/>
                <w:color w:val="292929"/>
                <w:sz w:val="16"/>
                <w:szCs w:val="16"/>
                <w:lang w:eastAsia="en-GB"/>
              </w:rPr>
            </w:pPr>
          </w:p>
        </w:tc>
        <w:tc>
          <w:tcPr>
            <w:tcW w:w="5309" w:type="dxa"/>
            <w:vMerge w:val="restart"/>
          </w:tcPr>
          <w:p w:rsidR="002350A4" w:rsidRPr="00315A1E" w:rsidRDefault="006B613D" w:rsidP="0020152C">
            <w:pPr>
              <w:pStyle w:val="Header"/>
              <w:rPr>
                <w:rFonts w:ascii="Calibri" w:hAnsi="Calibri"/>
                <w:sz w:val="24"/>
              </w:rPr>
            </w:pPr>
            <w:r>
              <w:rPr>
                <w:rFonts w:ascii="Calibri" w:hAnsi="Calibri"/>
                <w:sz w:val="24"/>
              </w:rPr>
              <w:t>Learning from Deaths is a national programme lead by the National Quality Board on behalf of NHS England</w:t>
            </w:r>
          </w:p>
          <w:p w:rsidR="002350A4" w:rsidRDefault="002350A4" w:rsidP="0020152C">
            <w:pPr>
              <w:spacing w:after="0"/>
            </w:pPr>
            <w:r w:rsidRPr="00315A1E">
              <w:t>Controls Assurance Standards</w:t>
            </w:r>
          </w:p>
          <w:p w:rsidR="006B613D" w:rsidRPr="006B613D" w:rsidRDefault="006B613D" w:rsidP="006B613D">
            <w:pPr>
              <w:pStyle w:val="ListParagraph"/>
              <w:numPr>
                <w:ilvl w:val="0"/>
                <w:numId w:val="44"/>
              </w:numPr>
            </w:pPr>
            <w:r>
              <w:rPr>
                <w:sz w:val="24"/>
                <w:szCs w:val="24"/>
              </w:rPr>
              <w:t>Serious Incident Framework NHSE (2015)</w:t>
            </w:r>
          </w:p>
          <w:p w:rsidR="006B613D" w:rsidRPr="006B613D" w:rsidRDefault="006B613D" w:rsidP="006B613D">
            <w:pPr>
              <w:pStyle w:val="ListParagraph"/>
              <w:numPr>
                <w:ilvl w:val="0"/>
                <w:numId w:val="44"/>
              </w:numPr>
            </w:pPr>
            <w:r>
              <w:rPr>
                <w:sz w:val="24"/>
                <w:szCs w:val="24"/>
              </w:rPr>
              <w:t>Mazars Report - December 2015</w:t>
            </w:r>
          </w:p>
          <w:p w:rsidR="006B613D" w:rsidRPr="006B613D" w:rsidRDefault="006B613D" w:rsidP="006B613D">
            <w:pPr>
              <w:pStyle w:val="ListParagraph"/>
              <w:numPr>
                <w:ilvl w:val="0"/>
                <w:numId w:val="44"/>
              </w:numPr>
            </w:pPr>
            <w:r>
              <w:rPr>
                <w:sz w:val="24"/>
                <w:szCs w:val="24"/>
              </w:rPr>
              <w:t>CQC Well-Led Framework</w:t>
            </w:r>
          </w:p>
          <w:p w:rsidR="006B613D" w:rsidRPr="00800955" w:rsidRDefault="006B613D" w:rsidP="006B613D">
            <w:pPr>
              <w:pStyle w:val="ListParagraph"/>
              <w:numPr>
                <w:ilvl w:val="0"/>
                <w:numId w:val="44"/>
              </w:numPr>
            </w:pPr>
            <w:r>
              <w:rPr>
                <w:sz w:val="24"/>
                <w:szCs w:val="24"/>
              </w:rPr>
              <w:t>NHSE Learning Disability Mortality Review Framework</w:t>
            </w:r>
            <w:r w:rsidR="00800955">
              <w:rPr>
                <w:sz w:val="24"/>
                <w:szCs w:val="24"/>
              </w:rPr>
              <w:t xml:space="preserve"> (LeDeR)</w:t>
            </w:r>
          </w:p>
          <w:p w:rsidR="00800955" w:rsidRPr="00800955" w:rsidRDefault="00800955" w:rsidP="006B613D">
            <w:pPr>
              <w:pStyle w:val="ListParagraph"/>
              <w:numPr>
                <w:ilvl w:val="0"/>
                <w:numId w:val="44"/>
              </w:numPr>
            </w:pPr>
            <w:r>
              <w:rPr>
                <w:sz w:val="24"/>
                <w:szCs w:val="24"/>
              </w:rPr>
              <w:t>NHS Improvement template Learning from Deaths policy template (2017)</w:t>
            </w:r>
          </w:p>
          <w:p w:rsidR="00800955" w:rsidRPr="00920187" w:rsidRDefault="00920187" w:rsidP="006B613D">
            <w:pPr>
              <w:pStyle w:val="ListParagraph"/>
              <w:numPr>
                <w:ilvl w:val="0"/>
                <w:numId w:val="44"/>
              </w:numPr>
            </w:pPr>
            <w:r>
              <w:rPr>
                <w:sz w:val="24"/>
                <w:szCs w:val="24"/>
              </w:rPr>
              <w:t>Royal College of Psychiatrists ' Using Care Records Review Tool for Mortality Reviews in Mental Health Trusts (Nov 2018)</w:t>
            </w:r>
          </w:p>
          <w:p w:rsidR="00920187" w:rsidRPr="00920187" w:rsidRDefault="00920187" w:rsidP="0020152C">
            <w:pPr>
              <w:pStyle w:val="ListParagraph"/>
              <w:numPr>
                <w:ilvl w:val="0"/>
                <w:numId w:val="44"/>
              </w:numPr>
            </w:pPr>
            <w:r>
              <w:rPr>
                <w:sz w:val="24"/>
                <w:szCs w:val="24"/>
              </w:rPr>
              <w:t>National Quality Board 92017) National Guidance for Learning from Deaths.  A framework for NHS Trusts and NHS Foundation Trusts on identifying, reporting, investigating and learning from deaths in Care (March 2017)</w:t>
            </w:r>
          </w:p>
          <w:p w:rsidR="002350A4" w:rsidRPr="00920187" w:rsidRDefault="002350A4" w:rsidP="0020152C">
            <w:pPr>
              <w:pStyle w:val="ListParagraph"/>
              <w:numPr>
                <w:ilvl w:val="0"/>
                <w:numId w:val="44"/>
              </w:numPr>
              <w:rPr>
                <w:sz w:val="24"/>
                <w:szCs w:val="24"/>
              </w:rPr>
            </w:pPr>
            <w:r w:rsidRPr="00920187">
              <w:rPr>
                <w:sz w:val="24"/>
                <w:szCs w:val="24"/>
              </w:rPr>
              <w:t>Coroner’s Inquest Guidance, 2007</w:t>
            </w:r>
          </w:p>
          <w:p w:rsidR="002350A4" w:rsidRPr="00920187" w:rsidRDefault="002350A4" w:rsidP="00920187">
            <w:pPr>
              <w:pStyle w:val="ListParagraph"/>
              <w:numPr>
                <w:ilvl w:val="0"/>
                <w:numId w:val="44"/>
              </w:numPr>
              <w:rPr>
                <w:sz w:val="24"/>
                <w:szCs w:val="24"/>
              </w:rPr>
            </w:pPr>
            <w:r w:rsidRPr="00920187">
              <w:rPr>
                <w:sz w:val="24"/>
                <w:szCs w:val="24"/>
              </w:rPr>
              <w:t>Medicines Code 2008-09</w:t>
            </w:r>
          </w:p>
          <w:p w:rsidR="009600C7" w:rsidRPr="00920187" w:rsidRDefault="00BC1A26" w:rsidP="00920187">
            <w:pPr>
              <w:pStyle w:val="ListParagraph"/>
              <w:numPr>
                <w:ilvl w:val="0"/>
                <w:numId w:val="44"/>
              </w:numPr>
              <w:rPr>
                <w:rFonts w:asciiTheme="minorHAnsi" w:hAnsiTheme="minorHAnsi"/>
              </w:rPr>
            </w:pPr>
            <w:r w:rsidRPr="00920187">
              <w:rPr>
                <w:rFonts w:asciiTheme="minorHAnsi" w:hAnsiTheme="minorHAnsi"/>
                <w:sz w:val="24"/>
                <w:szCs w:val="24"/>
              </w:rPr>
              <w:t xml:space="preserve">The current </w:t>
            </w:r>
            <w:r w:rsidR="009600C7" w:rsidRPr="00920187">
              <w:rPr>
                <w:rFonts w:asciiTheme="minorHAnsi" w:hAnsiTheme="minorHAnsi"/>
                <w:sz w:val="24"/>
                <w:szCs w:val="24"/>
              </w:rPr>
              <w:t xml:space="preserve">Equality Performance Hub </w:t>
            </w:r>
            <w:r w:rsidR="00AC2ABE" w:rsidRPr="00920187">
              <w:rPr>
                <w:rFonts w:asciiTheme="minorHAnsi" w:hAnsiTheme="minorHAnsi"/>
                <w:sz w:val="24"/>
                <w:szCs w:val="24"/>
              </w:rPr>
              <w:t>2018</w:t>
            </w:r>
            <w:r w:rsidRPr="00920187">
              <w:rPr>
                <w:rFonts w:asciiTheme="minorHAnsi" w:hAnsiTheme="minorHAnsi"/>
                <w:sz w:val="24"/>
                <w:szCs w:val="24"/>
              </w:rPr>
              <w:t>/19</w:t>
            </w:r>
          </w:p>
        </w:tc>
      </w:tr>
      <w:tr w:rsidR="002350A4" w:rsidRPr="00445D89" w:rsidTr="0024485A">
        <w:trPr>
          <w:trHeight w:val="39"/>
        </w:trPr>
        <w:tc>
          <w:tcPr>
            <w:tcW w:w="550" w:type="dxa"/>
            <w:tcBorders>
              <w:left w:val="single" w:sz="18" w:space="0" w:color="99CCFF"/>
              <w:right w:val="dashSmallGap" w:sz="4" w:space="0" w:color="999999"/>
            </w:tcBorders>
          </w:tcPr>
          <w:p w:rsidR="002350A4" w:rsidRPr="00445D89" w:rsidRDefault="002350A4" w:rsidP="00D65D8B">
            <w:pPr>
              <w:spacing w:after="0"/>
              <w:jc w:val="center"/>
              <w:rPr>
                <w:b/>
                <w:bCs w:val="0"/>
                <w:caps/>
                <w:color w:val="292929"/>
                <w:lang w:eastAsia="en-GB"/>
              </w:rPr>
            </w:pPr>
            <w:r w:rsidRPr="005E45E9">
              <w:rPr>
                <w:rFonts w:cs="Times New Roman"/>
                <w:b/>
                <w:bCs w:val="0"/>
                <w:position w:val="-2"/>
                <w:lang w:eastAsia="en-GB"/>
              </w:rPr>
              <w:t>X</w:t>
            </w:r>
          </w:p>
        </w:tc>
        <w:tc>
          <w:tcPr>
            <w:tcW w:w="4185" w:type="dxa"/>
            <w:tcBorders>
              <w:left w:val="dashSmallGap" w:sz="4" w:space="0" w:color="999999"/>
            </w:tcBorders>
          </w:tcPr>
          <w:p w:rsidR="002350A4" w:rsidRPr="008943C5" w:rsidRDefault="002350A4" w:rsidP="00D65D8B">
            <w:pPr>
              <w:keepNext/>
              <w:spacing w:after="0"/>
              <w:rPr>
                <w:rFonts w:cs="Times New Roman"/>
                <w:bCs w:val="0"/>
                <w:spacing w:val="-6"/>
              </w:rPr>
            </w:pPr>
            <w:r>
              <w:rPr>
                <w:rFonts w:cs="Times New Roman"/>
                <w:bCs w:val="0"/>
                <w:spacing w:val="-6"/>
              </w:rPr>
              <w:t>Complaints / PALS / Incidents</w:t>
            </w:r>
          </w:p>
        </w:tc>
        <w:tc>
          <w:tcPr>
            <w:tcW w:w="275" w:type="dxa"/>
            <w:vMerge/>
            <w:tcBorders>
              <w:bottom w:val="single" w:sz="2" w:space="0" w:color="FFFFFF"/>
            </w:tcBorders>
            <w:shd w:val="clear" w:color="auto" w:fill="F5F5FF"/>
            <w:tcMar>
              <w:top w:w="0" w:type="dxa"/>
              <w:left w:w="0" w:type="dxa"/>
              <w:bottom w:w="0" w:type="dxa"/>
              <w:right w:w="0" w:type="dxa"/>
            </w:tcMar>
          </w:tcPr>
          <w:p w:rsidR="002350A4" w:rsidRPr="008943C5" w:rsidRDefault="002350A4" w:rsidP="00D65D8B">
            <w:pPr>
              <w:spacing w:after="0"/>
              <w:rPr>
                <w:b/>
                <w:bCs w:val="0"/>
                <w:color w:val="292929"/>
                <w:sz w:val="16"/>
                <w:szCs w:val="16"/>
                <w:lang w:eastAsia="en-GB"/>
              </w:rPr>
            </w:pPr>
          </w:p>
        </w:tc>
        <w:tc>
          <w:tcPr>
            <w:tcW w:w="548" w:type="dxa"/>
            <w:tcBorders>
              <w:right w:val="dashSmallGap" w:sz="4" w:space="0" w:color="C0C0C0"/>
            </w:tcBorders>
          </w:tcPr>
          <w:p w:rsidR="002350A4" w:rsidRPr="00445D89" w:rsidRDefault="002350A4" w:rsidP="00D65D8B">
            <w:pPr>
              <w:spacing w:after="0"/>
              <w:jc w:val="center"/>
              <w:rPr>
                <w:b/>
                <w:bCs w:val="0"/>
                <w:caps/>
                <w:color w:val="292929"/>
                <w:lang w:eastAsia="en-GB"/>
              </w:rPr>
            </w:pPr>
            <w:r w:rsidRPr="005E45E9">
              <w:rPr>
                <w:rFonts w:cs="Times New Roman"/>
                <w:b/>
                <w:bCs w:val="0"/>
                <w:position w:val="-2"/>
                <w:lang w:eastAsia="en-GB"/>
              </w:rPr>
              <w:t>X</w:t>
            </w:r>
          </w:p>
        </w:tc>
        <w:tc>
          <w:tcPr>
            <w:tcW w:w="3651" w:type="dxa"/>
            <w:tcBorders>
              <w:left w:val="dashSmallGap" w:sz="4" w:space="0" w:color="C0C0C0"/>
            </w:tcBorders>
          </w:tcPr>
          <w:p w:rsidR="002350A4" w:rsidRPr="008943C5" w:rsidRDefault="002350A4" w:rsidP="00D65D8B">
            <w:pPr>
              <w:keepNext/>
              <w:spacing w:after="0"/>
              <w:rPr>
                <w:rFonts w:cs="Times New Roman"/>
                <w:bCs w:val="0"/>
                <w:spacing w:val="-6"/>
              </w:rPr>
            </w:pPr>
            <w:r w:rsidRPr="008943C5">
              <w:rPr>
                <w:rFonts w:cs="Times New Roman"/>
                <w:bCs w:val="0"/>
                <w:spacing w:val="-6"/>
              </w:rPr>
              <w:t xml:space="preserve">DH / NICE / National Reports </w:t>
            </w:r>
          </w:p>
        </w:tc>
        <w:tc>
          <w:tcPr>
            <w:tcW w:w="328" w:type="dxa"/>
            <w:vMerge/>
            <w:tcBorders>
              <w:bottom w:val="single" w:sz="2" w:space="0" w:color="FFFFFF"/>
            </w:tcBorders>
            <w:shd w:val="clear" w:color="auto" w:fill="F5F5FF"/>
          </w:tcPr>
          <w:p w:rsidR="002350A4" w:rsidRPr="008943C5" w:rsidRDefault="002350A4" w:rsidP="00D65D8B">
            <w:pPr>
              <w:spacing w:after="0"/>
              <w:rPr>
                <w:bCs w:val="0"/>
                <w:color w:val="292929"/>
                <w:sz w:val="16"/>
                <w:szCs w:val="16"/>
                <w:lang w:eastAsia="en-GB"/>
              </w:rPr>
            </w:pPr>
          </w:p>
        </w:tc>
        <w:tc>
          <w:tcPr>
            <w:tcW w:w="5309" w:type="dxa"/>
            <w:vMerge/>
          </w:tcPr>
          <w:p w:rsidR="002350A4" w:rsidRPr="00227EA0" w:rsidRDefault="002350A4" w:rsidP="00D65D8B">
            <w:pPr>
              <w:spacing w:after="0"/>
              <w:jc w:val="center"/>
              <w:rPr>
                <w:b/>
                <w:bCs w:val="0"/>
                <w:color w:val="292929"/>
                <w:lang w:eastAsia="en-GB"/>
              </w:rPr>
            </w:pPr>
          </w:p>
        </w:tc>
      </w:tr>
      <w:tr w:rsidR="002350A4" w:rsidRPr="00445D89" w:rsidTr="0024485A">
        <w:trPr>
          <w:trHeight w:val="160"/>
        </w:trPr>
        <w:tc>
          <w:tcPr>
            <w:tcW w:w="550" w:type="dxa"/>
            <w:tcBorders>
              <w:left w:val="single" w:sz="18" w:space="0" w:color="99CCFF"/>
              <w:right w:val="dashSmallGap" w:sz="4" w:space="0" w:color="999999"/>
            </w:tcBorders>
          </w:tcPr>
          <w:p w:rsidR="002350A4" w:rsidRPr="00445D89" w:rsidRDefault="002350A4" w:rsidP="00D65D8B">
            <w:pPr>
              <w:spacing w:after="0"/>
              <w:jc w:val="center"/>
              <w:rPr>
                <w:b/>
                <w:bCs w:val="0"/>
                <w:caps/>
                <w:color w:val="292929"/>
                <w:lang w:eastAsia="en-GB"/>
              </w:rPr>
            </w:pPr>
          </w:p>
        </w:tc>
        <w:tc>
          <w:tcPr>
            <w:tcW w:w="4185" w:type="dxa"/>
            <w:tcBorders>
              <w:left w:val="dashSmallGap" w:sz="4" w:space="0" w:color="999999"/>
            </w:tcBorders>
          </w:tcPr>
          <w:p w:rsidR="002350A4" w:rsidRPr="008943C5" w:rsidRDefault="002350A4" w:rsidP="00D65D8B">
            <w:pPr>
              <w:keepNext/>
              <w:spacing w:after="0"/>
              <w:rPr>
                <w:rFonts w:cs="Times New Roman"/>
                <w:bCs w:val="0"/>
                <w:spacing w:val="-6"/>
              </w:rPr>
            </w:pPr>
            <w:r w:rsidRPr="008943C5">
              <w:rPr>
                <w:rFonts w:cs="Times New Roman"/>
                <w:bCs w:val="0"/>
                <w:spacing w:val="-6"/>
              </w:rPr>
              <w:t>Focus Groups / Interviews</w:t>
            </w:r>
          </w:p>
        </w:tc>
        <w:tc>
          <w:tcPr>
            <w:tcW w:w="275" w:type="dxa"/>
            <w:vMerge/>
            <w:tcBorders>
              <w:bottom w:val="single" w:sz="2" w:space="0" w:color="FFFFFF"/>
            </w:tcBorders>
            <w:shd w:val="clear" w:color="auto" w:fill="F5F5FF"/>
            <w:tcMar>
              <w:top w:w="0" w:type="dxa"/>
              <w:left w:w="0" w:type="dxa"/>
              <w:bottom w:w="0" w:type="dxa"/>
              <w:right w:w="0" w:type="dxa"/>
            </w:tcMar>
          </w:tcPr>
          <w:p w:rsidR="002350A4" w:rsidRPr="008943C5" w:rsidRDefault="002350A4" w:rsidP="00D65D8B">
            <w:pPr>
              <w:spacing w:after="0"/>
              <w:rPr>
                <w:b/>
                <w:bCs w:val="0"/>
                <w:color w:val="292929"/>
                <w:sz w:val="16"/>
                <w:szCs w:val="16"/>
                <w:lang w:eastAsia="en-GB"/>
              </w:rPr>
            </w:pPr>
          </w:p>
        </w:tc>
        <w:tc>
          <w:tcPr>
            <w:tcW w:w="548" w:type="dxa"/>
            <w:tcBorders>
              <w:right w:val="dashSmallGap" w:sz="4" w:space="0" w:color="C0C0C0"/>
            </w:tcBorders>
          </w:tcPr>
          <w:p w:rsidR="002350A4" w:rsidRPr="00445D89" w:rsidRDefault="002350A4" w:rsidP="00D65D8B">
            <w:pPr>
              <w:spacing w:after="0"/>
              <w:jc w:val="center"/>
              <w:rPr>
                <w:b/>
                <w:bCs w:val="0"/>
                <w:caps/>
                <w:color w:val="292929"/>
                <w:lang w:eastAsia="en-GB"/>
              </w:rPr>
            </w:pPr>
            <w:r w:rsidRPr="005E45E9">
              <w:rPr>
                <w:rFonts w:cs="Times New Roman"/>
                <w:b/>
                <w:bCs w:val="0"/>
                <w:position w:val="-2"/>
                <w:lang w:eastAsia="en-GB"/>
              </w:rPr>
              <w:t>X</w:t>
            </w:r>
          </w:p>
        </w:tc>
        <w:tc>
          <w:tcPr>
            <w:tcW w:w="3651" w:type="dxa"/>
            <w:tcBorders>
              <w:left w:val="dashSmallGap" w:sz="4" w:space="0" w:color="C0C0C0"/>
            </w:tcBorders>
          </w:tcPr>
          <w:p w:rsidR="002350A4" w:rsidRPr="008943C5" w:rsidRDefault="002350A4" w:rsidP="00D65D8B">
            <w:pPr>
              <w:keepNext/>
              <w:spacing w:after="0"/>
              <w:rPr>
                <w:rFonts w:cs="Times New Roman"/>
                <w:bCs w:val="0"/>
                <w:spacing w:val="-6"/>
              </w:rPr>
            </w:pPr>
            <w:r w:rsidRPr="008943C5">
              <w:rPr>
                <w:rFonts w:cs="Times New Roman"/>
                <w:bCs w:val="0"/>
                <w:spacing w:val="-6"/>
              </w:rPr>
              <w:t>Good Practice / Model Policies</w:t>
            </w:r>
          </w:p>
        </w:tc>
        <w:tc>
          <w:tcPr>
            <w:tcW w:w="328" w:type="dxa"/>
            <w:vMerge/>
            <w:tcBorders>
              <w:bottom w:val="single" w:sz="2" w:space="0" w:color="FFFFFF"/>
            </w:tcBorders>
            <w:shd w:val="clear" w:color="auto" w:fill="F5F5FF"/>
          </w:tcPr>
          <w:p w:rsidR="002350A4" w:rsidRPr="008943C5" w:rsidRDefault="002350A4" w:rsidP="00D65D8B">
            <w:pPr>
              <w:spacing w:after="0"/>
              <w:rPr>
                <w:bCs w:val="0"/>
                <w:color w:val="292929"/>
                <w:sz w:val="16"/>
                <w:szCs w:val="16"/>
                <w:lang w:eastAsia="en-GB"/>
              </w:rPr>
            </w:pPr>
          </w:p>
        </w:tc>
        <w:tc>
          <w:tcPr>
            <w:tcW w:w="5309" w:type="dxa"/>
            <w:vMerge/>
          </w:tcPr>
          <w:p w:rsidR="002350A4" w:rsidRPr="00227EA0" w:rsidRDefault="002350A4" w:rsidP="00D65D8B">
            <w:pPr>
              <w:spacing w:after="0"/>
              <w:jc w:val="center"/>
              <w:rPr>
                <w:b/>
                <w:bCs w:val="0"/>
                <w:color w:val="292929"/>
                <w:lang w:eastAsia="en-GB"/>
              </w:rPr>
            </w:pPr>
          </w:p>
        </w:tc>
      </w:tr>
      <w:tr w:rsidR="002350A4" w:rsidRPr="00445D89" w:rsidTr="0024485A">
        <w:trPr>
          <w:trHeight w:val="156"/>
        </w:trPr>
        <w:tc>
          <w:tcPr>
            <w:tcW w:w="550" w:type="dxa"/>
            <w:tcBorders>
              <w:left w:val="single" w:sz="18" w:space="0" w:color="99CCFF"/>
              <w:right w:val="dashSmallGap" w:sz="4" w:space="0" w:color="999999"/>
            </w:tcBorders>
          </w:tcPr>
          <w:p w:rsidR="002350A4" w:rsidRPr="00445D89" w:rsidRDefault="002350A4" w:rsidP="00D65D8B">
            <w:pPr>
              <w:spacing w:after="0"/>
              <w:jc w:val="center"/>
              <w:rPr>
                <w:b/>
                <w:bCs w:val="0"/>
                <w:caps/>
                <w:color w:val="292929"/>
                <w:lang w:eastAsia="en-GB"/>
              </w:rPr>
            </w:pPr>
          </w:p>
        </w:tc>
        <w:tc>
          <w:tcPr>
            <w:tcW w:w="4185" w:type="dxa"/>
            <w:tcBorders>
              <w:left w:val="dashSmallGap" w:sz="4" w:space="0" w:color="999999"/>
            </w:tcBorders>
          </w:tcPr>
          <w:p w:rsidR="002350A4" w:rsidRPr="008943C5" w:rsidRDefault="002350A4" w:rsidP="00D65D8B">
            <w:pPr>
              <w:keepNext/>
              <w:spacing w:after="0"/>
              <w:rPr>
                <w:rFonts w:cs="Times New Roman"/>
                <w:bCs w:val="0"/>
                <w:spacing w:val="-6"/>
              </w:rPr>
            </w:pPr>
            <w:r>
              <w:rPr>
                <w:rFonts w:cs="Times New Roman"/>
                <w:bCs w:val="0"/>
                <w:spacing w:val="-6"/>
              </w:rPr>
              <w:t xml:space="preserve">Service User </w:t>
            </w:r>
            <w:r w:rsidRPr="008943C5">
              <w:rPr>
                <w:rFonts w:cs="Times New Roman"/>
                <w:bCs w:val="0"/>
                <w:spacing w:val="-6"/>
              </w:rPr>
              <w:t>/ Staff Surveys</w:t>
            </w:r>
          </w:p>
        </w:tc>
        <w:tc>
          <w:tcPr>
            <w:tcW w:w="275" w:type="dxa"/>
            <w:vMerge/>
            <w:tcBorders>
              <w:bottom w:val="single" w:sz="2" w:space="0" w:color="FFFFFF"/>
            </w:tcBorders>
            <w:shd w:val="clear" w:color="auto" w:fill="F5F5FF"/>
            <w:tcMar>
              <w:top w:w="0" w:type="dxa"/>
              <w:left w:w="0" w:type="dxa"/>
              <w:bottom w:w="0" w:type="dxa"/>
              <w:right w:w="0" w:type="dxa"/>
            </w:tcMar>
          </w:tcPr>
          <w:p w:rsidR="002350A4" w:rsidRPr="008943C5" w:rsidRDefault="002350A4" w:rsidP="00D65D8B">
            <w:pPr>
              <w:spacing w:after="0"/>
              <w:rPr>
                <w:b/>
                <w:bCs w:val="0"/>
                <w:color w:val="292929"/>
                <w:sz w:val="16"/>
                <w:szCs w:val="16"/>
                <w:lang w:eastAsia="en-GB"/>
              </w:rPr>
            </w:pPr>
          </w:p>
        </w:tc>
        <w:tc>
          <w:tcPr>
            <w:tcW w:w="548" w:type="dxa"/>
            <w:tcBorders>
              <w:right w:val="dashSmallGap" w:sz="4" w:space="0" w:color="C0C0C0"/>
            </w:tcBorders>
          </w:tcPr>
          <w:p w:rsidR="002350A4" w:rsidRPr="00445D89" w:rsidRDefault="002350A4" w:rsidP="00D65D8B">
            <w:pPr>
              <w:spacing w:after="0"/>
              <w:jc w:val="center"/>
              <w:rPr>
                <w:b/>
                <w:bCs w:val="0"/>
                <w:caps/>
                <w:color w:val="292929"/>
                <w:lang w:eastAsia="en-GB"/>
              </w:rPr>
            </w:pPr>
            <w:r w:rsidRPr="005E45E9">
              <w:rPr>
                <w:rFonts w:cs="Times New Roman"/>
                <w:b/>
                <w:bCs w:val="0"/>
                <w:position w:val="-2"/>
                <w:lang w:eastAsia="en-GB"/>
              </w:rPr>
              <w:t>X</w:t>
            </w:r>
          </w:p>
        </w:tc>
        <w:tc>
          <w:tcPr>
            <w:tcW w:w="3651" w:type="dxa"/>
            <w:tcBorders>
              <w:left w:val="dashSmallGap" w:sz="4" w:space="0" w:color="C0C0C0"/>
            </w:tcBorders>
          </w:tcPr>
          <w:p w:rsidR="002350A4" w:rsidRPr="008943C5" w:rsidRDefault="002350A4" w:rsidP="00D65D8B">
            <w:pPr>
              <w:keepNext/>
              <w:spacing w:after="0"/>
              <w:rPr>
                <w:rFonts w:cs="Times New Roman"/>
                <w:bCs w:val="0"/>
                <w:spacing w:val="-6"/>
              </w:rPr>
            </w:pPr>
            <w:r>
              <w:rPr>
                <w:rFonts w:cs="Times New Roman"/>
                <w:bCs w:val="0"/>
                <w:spacing w:val="-6"/>
              </w:rPr>
              <w:t>Previous Impact Analysis</w:t>
            </w:r>
          </w:p>
        </w:tc>
        <w:tc>
          <w:tcPr>
            <w:tcW w:w="328" w:type="dxa"/>
            <w:vMerge/>
            <w:tcBorders>
              <w:bottom w:val="single" w:sz="2" w:space="0" w:color="FFFFFF"/>
            </w:tcBorders>
            <w:shd w:val="clear" w:color="auto" w:fill="F5F5FF"/>
          </w:tcPr>
          <w:p w:rsidR="002350A4" w:rsidRPr="008943C5" w:rsidRDefault="002350A4" w:rsidP="00D65D8B">
            <w:pPr>
              <w:spacing w:after="0"/>
              <w:rPr>
                <w:bCs w:val="0"/>
                <w:color w:val="292929"/>
                <w:sz w:val="16"/>
                <w:szCs w:val="16"/>
                <w:lang w:eastAsia="en-GB"/>
              </w:rPr>
            </w:pPr>
          </w:p>
        </w:tc>
        <w:tc>
          <w:tcPr>
            <w:tcW w:w="5309" w:type="dxa"/>
            <w:vMerge/>
          </w:tcPr>
          <w:p w:rsidR="002350A4" w:rsidRPr="00227EA0" w:rsidRDefault="002350A4" w:rsidP="00D65D8B">
            <w:pPr>
              <w:spacing w:after="0"/>
              <w:jc w:val="center"/>
              <w:rPr>
                <w:b/>
                <w:bCs w:val="0"/>
                <w:color w:val="292929"/>
                <w:lang w:eastAsia="en-GB"/>
              </w:rPr>
            </w:pPr>
          </w:p>
        </w:tc>
      </w:tr>
      <w:tr w:rsidR="002350A4" w:rsidRPr="00445D89" w:rsidTr="0024485A">
        <w:trPr>
          <w:trHeight w:val="39"/>
        </w:trPr>
        <w:tc>
          <w:tcPr>
            <w:tcW w:w="550" w:type="dxa"/>
            <w:tcBorders>
              <w:left w:val="single" w:sz="18" w:space="0" w:color="99CCFF"/>
              <w:right w:val="dashSmallGap" w:sz="4" w:space="0" w:color="999999"/>
            </w:tcBorders>
          </w:tcPr>
          <w:p w:rsidR="002350A4" w:rsidRPr="00445D89" w:rsidRDefault="002350A4" w:rsidP="00D65D8B">
            <w:pPr>
              <w:spacing w:after="0"/>
              <w:jc w:val="center"/>
              <w:rPr>
                <w:b/>
                <w:bCs w:val="0"/>
                <w:caps/>
                <w:color w:val="292929"/>
                <w:lang w:eastAsia="en-GB"/>
              </w:rPr>
            </w:pPr>
          </w:p>
        </w:tc>
        <w:tc>
          <w:tcPr>
            <w:tcW w:w="4185" w:type="dxa"/>
            <w:tcBorders>
              <w:left w:val="dashSmallGap" w:sz="4" w:space="0" w:color="999999"/>
            </w:tcBorders>
          </w:tcPr>
          <w:p w:rsidR="002350A4" w:rsidRPr="008943C5" w:rsidRDefault="002350A4" w:rsidP="00D65D8B">
            <w:pPr>
              <w:keepNext/>
              <w:spacing w:after="0"/>
              <w:rPr>
                <w:rFonts w:cs="Times New Roman"/>
                <w:bCs w:val="0"/>
                <w:spacing w:val="-6"/>
              </w:rPr>
            </w:pPr>
            <w:r w:rsidRPr="008943C5">
              <w:rPr>
                <w:rFonts w:cs="Times New Roman"/>
                <w:bCs w:val="0"/>
                <w:spacing w:val="-6"/>
              </w:rPr>
              <w:t>Contract / Supplier Monitoring Data</w:t>
            </w:r>
          </w:p>
        </w:tc>
        <w:tc>
          <w:tcPr>
            <w:tcW w:w="275" w:type="dxa"/>
            <w:vMerge/>
            <w:tcBorders>
              <w:bottom w:val="single" w:sz="2" w:space="0" w:color="FFFFFF"/>
            </w:tcBorders>
            <w:shd w:val="clear" w:color="auto" w:fill="F5F5FF"/>
            <w:tcMar>
              <w:top w:w="0" w:type="dxa"/>
              <w:left w:w="0" w:type="dxa"/>
              <w:bottom w:w="0" w:type="dxa"/>
              <w:right w:w="0" w:type="dxa"/>
            </w:tcMar>
          </w:tcPr>
          <w:p w:rsidR="002350A4" w:rsidRPr="008943C5" w:rsidRDefault="002350A4" w:rsidP="00D65D8B">
            <w:pPr>
              <w:spacing w:after="0"/>
              <w:rPr>
                <w:b/>
                <w:bCs w:val="0"/>
                <w:color w:val="292929"/>
                <w:sz w:val="16"/>
                <w:szCs w:val="16"/>
                <w:lang w:eastAsia="en-GB"/>
              </w:rPr>
            </w:pPr>
          </w:p>
        </w:tc>
        <w:tc>
          <w:tcPr>
            <w:tcW w:w="548" w:type="dxa"/>
            <w:tcBorders>
              <w:right w:val="dashSmallGap" w:sz="4" w:space="0" w:color="C0C0C0"/>
            </w:tcBorders>
          </w:tcPr>
          <w:p w:rsidR="002350A4" w:rsidRPr="00445D89" w:rsidRDefault="002350A4" w:rsidP="00D65D8B">
            <w:pPr>
              <w:spacing w:after="0"/>
              <w:jc w:val="center"/>
              <w:rPr>
                <w:b/>
                <w:bCs w:val="0"/>
                <w:caps/>
                <w:color w:val="292929"/>
                <w:lang w:eastAsia="en-GB"/>
              </w:rPr>
            </w:pPr>
          </w:p>
        </w:tc>
        <w:tc>
          <w:tcPr>
            <w:tcW w:w="3651" w:type="dxa"/>
            <w:tcBorders>
              <w:left w:val="dashSmallGap" w:sz="4" w:space="0" w:color="C0C0C0"/>
            </w:tcBorders>
          </w:tcPr>
          <w:p w:rsidR="002350A4" w:rsidRPr="008943C5" w:rsidRDefault="002350A4" w:rsidP="00D65D8B">
            <w:pPr>
              <w:keepNext/>
              <w:spacing w:after="0"/>
              <w:rPr>
                <w:rFonts w:cs="Times New Roman"/>
                <w:bCs w:val="0"/>
                <w:spacing w:val="-6"/>
              </w:rPr>
            </w:pPr>
            <w:r w:rsidRPr="008943C5">
              <w:rPr>
                <w:rFonts w:cs="Times New Roman"/>
                <w:bCs w:val="0"/>
                <w:spacing w:val="-6"/>
              </w:rPr>
              <w:t>Clinical Audits</w:t>
            </w:r>
          </w:p>
        </w:tc>
        <w:tc>
          <w:tcPr>
            <w:tcW w:w="328" w:type="dxa"/>
            <w:vMerge/>
            <w:tcBorders>
              <w:bottom w:val="single" w:sz="2" w:space="0" w:color="FFFFFF"/>
            </w:tcBorders>
            <w:shd w:val="clear" w:color="auto" w:fill="F5F5FF"/>
          </w:tcPr>
          <w:p w:rsidR="002350A4" w:rsidRPr="008943C5" w:rsidRDefault="002350A4" w:rsidP="00D65D8B">
            <w:pPr>
              <w:spacing w:after="0"/>
              <w:rPr>
                <w:bCs w:val="0"/>
                <w:color w:val="292929"/>
                <w:sz w:val="16"/>
                <w:szCs w:val="16"/>
                <w:lang w:eastAsia="en-GB"/>
              </w:rPr>
            </w:pPr>
          </w:p>
        </w:tc>
        <w:tc>
          <w:tcPr>
            <w:tcW w:w="5309" w:type="dxa"/>
            <w:vMerge/>
          </w:tcPr>
          <w:p w:rsidR="002350A4" w:rsidRPr="00227EA0" w:rsidRDefault="002350A4" w:rsidP="00D65D8B">
            <w:pPr>
              <w:spacing w:after="0"/>
              <w:jc w:val="center"/>
              <w:rPr>
                <w:b/>
                <w:bCs w:val="0"/>
                <w:color w:val="292929"/>
                <w:lang w:eastAsia="en-GB"/>
              </w:rPr>
            </w:pPr>
          </w:p>
        </w:tc>
      </w:tr>
      <w:tr w:rsidR="002350A4" w:rsidRPr="00445D89" w:rsidTr="0024485A">
        <w:trPr>
          <w:trHeight w:val="79"/>
        </w:trPr>
        <w:tc>
          <w:tcPr>
            <w:tcW w:w="550" w:type="dxa"/>
            <w:tcBorders>
              <w:left w:val="single" w:sz="18" w:space="0" w:color="99CCFF"/>
              <w:right w:val="dashSmallGap" w:sz="4" w:space="0" w:color="999999"/>
            </w:tcBorders>
          </w:tcPr>
          <w:p w:rsidR="002350A4" w:rsidRPr="00445D89" w:rsidRDefault="002350A4" w:rsidP="00D65D8B">
            <w:pPr>
              <w:spacing w:after="0"/>
              <w:jc w:val="center"/>
              <w:rPr>
                <w:b/>
                <w:bCs w:val="0"/>
                <w:caps/>
                <w:color w:val="292929"/>
                <w:lang w:eastAsia="en-GB"/>
              </w:rPr>
            </w:pPr>
          </w:p>
        </w:tc>
        <w:tc>
          <w:tcPr>
            <w:tcW w:w="4185" w:type="dxa"/>
            <w:tcBorders>
              <w:left w:val="dashSmallGap" w:sz="4" w:space="0" w:color="999999"/>
            </w:tcBorders>
          </w:tcPr>
          <w:p w:rsidR="002350A4" w:rsidRPr="008943C5" w:rsidRDefault="002350A4" w:rsidP="00D65D8B">
            <w:pPr>
              <w:keepNext/>
              <w:spacing w:after="0"/>
              <w:rPr>
                <w:rFonts w:cs="Times New Roman"/>
                <w:bCs w:val="0"/>
                <w:spacing w:val="-6"/>
              </w:rPr>
            </w:pPr>
            <w:smartTag w:uri="urn:schemas-microsoft-com:office:smarttags" w:element="country-region">
              <w:smartTag w:uri="urn:schemas-microsoft-com:office:smarttags" w:element="place">
                <w:r w:rsidRPr="008943C5">
                  <w:rPr>
                    <w:rFonts w:cs="Times New Roman"/>
                    <w:bCs w:val="0"/>
                    <w:spacing w:val="-6"/>
                  </w:rPr>
                  <w:t>Sussex</w:t>
                </w:r>
              </w:smartTag>
            </w:smartTag>
            <w:r w:rsidRPr="008943C5">
              <w:rPr>
                <w:rFonts w:cs="Times New Roman"/>
                <w:bCs w:val="0"/>
                <w:spacing w:val="-6"/>
              </w:rPr>
              <w:t xml:space="preserve"> Demographics / Census</w:t>
            </w:r>
          </w:p>
        </w:tc>
        <w:tc>
          <w:tcPr>
            <w:tcW w:w="275" w:type="dxa"/>
            <w:vMerge/>
            <w:tcBorders>
              <w:bottom w:val="single" w:sz="2" w:space="0" w:color="FFFFFF"/>
            </w:tcBorders>
            <w:shd w:val="clear" w:color="auto" w:fill="F5F5FF"/>
            <w:tcMar>
              <w:top w:w="0" w:type="dxa"/>
              <w:left w:w="0" w:type="dxa"/>
              <w:bottom w:w="0" w:type="dxa"/>
              <w:right w:w="0" w:type="dxa"/>
            </w:tcMar>
          </w:tcPr>
          <w:p w:rsidR="002350A4" w:rsidRPr="008943C5" w:rsidRDefault="002350A4" w:rsidP="00D65D8B">
            <w:pPr>
              <w:spacing w:after="0"/>
              <w:rPr>
                <w:b/>
                <w:bCs w:val="0"/>
                <w:color w:val="292929"/>
                <w:sz w:val="16"/>
                <w:szCs w:val="16"/>
                <w:lang w:eastAsia="en-GB"/>
              </w:rPr>
            </w:pPr>
          </w:p>
        </w:tc>
        <w:tc>
          <w:tcPr>
            <w:tcW w:w="548" w:type="dxa"/>
            <w:tcBorders>
              <w:right w:val="dashSmallGap" w:sz="4" w:space="0" w:color="C0C0C0"/>
            </w:tcBorders>
          </w:tcPr>
          <w:p w:rsidR="002350A4" w:rsidRPr="00445D89" w:rsidRDefault="002350A4" w:rsidP="00D65D8B">
            <w:pPr>
              <w:spacing w:after="0"/>
              <w:jc w:val="center"/>
              <w:rPr>
                <w:b/>
                <w:bCs w:val="0"/>
                <w:caps/>
                <w:color w:val="292929"/>
                <w:lang w:eastAsia="en-GB"/>
              </w:rPr>
            </w:pPr>
            <w:r w:rsidRPr="005E45E9">
              <w:rPr>
                <w:rFonts w:cs="Times New Roman"/>
                <w:b/>
                <w:bCs w:val="0"/>
                <w:position w:val="-2"/>
                <w:lang w:eastAsia="en-GB"/>
              </w:rPr>
              <w:t>X</w:t>
            </w:r>
          </w:p>
        </w:tc>
        <w:tc>
          <w:tcPr>
            <w:tcW w:w="3651" w:type="dxa"/>
            <w:tcBorders>
              <w:left w:val="dashSmallGap" w:sz="4" w:space="0" w:color="C0C0C0"/>
            </w:tcBorders>
          </w:tcPr>
          <w:p w:rsidR="002350A4" w:rsidRPr="008943C5" w:rsidRDefault="00920187" w:rsidP="00D65D8B">
            <w:pPr>
              <w:keepNext/>
              <w:spacing w:after="0"/>
              <w:rPr>
                <w:rFonts w:cs="Times New Roman"/>
                <w:bCs w:val="0"/>
                <w:spacing w:val="-6"/>
              </w:rPr>
            </w:pPr>
            <w:r>
              <w:rPr>
                <w:rFonts w:cs="Times New Roman"/>
                <w:bCs w:val="0"/>
                <w:spacing w:val="-6"/>
              </w:rPr>
              <w:t>Learning from Deaths</w:t>
            </w:r>
            <w:r w:rsidR="002350A4">
              <w:rPr>
                <w:rFonts w:cs="Times New Roman"/>
                <w:bCs w:val="0"/>
                <w:spacing w:val="-6"/>
              </w:rPr>
              <w:t xml:space="preserve"> </w:t>
            </w:r>
          </w:p>
        </w:tc>
        <w:tc>
          <w:tcPr>
            <w:tcW w:w="328" w:type="dxa"/>
            <w:vMerge/>
            <w:tcBorders>
              <w:bottom w:val="single" w:sz="2" w:space="0" w:color="FFFFFF"/>
            </w:tcBorders>
            <w:shd w:val="clear" w:color="auto" w:fill="F5F5FF"/>
          </w:tcPr>
          <w:p w:rsidR="002350A4" w:rsidRPr="008943C5" w:rsidRDefault="002350A4" w:rsidP="00D65D8B">
            <w:pPr>
              <w:spacing w:after="0"/>
              <w:rPr>
                <w:bCs w:val="0"/>
                <w:color w:val="292929"/>
                <w:sz w:val="16"/>
                <w:szCs w:val="16"/>
                <w:lang w:eastAsia="en-GB"/>
              </w:rPr>
            </w:pPr>
          </w:p>
        </w:tc>
        <w:tc>
          <w:tcPr>
            <w:tcW w:w="5309" w:type="dxa"/>
            <w:vMerge/>
          </w:tcPr>
          <w:p w:rsidR="002350A4" w:rsidRPr="00227EA0" w:rsidRDefault="002350A4" w:rsidP="00D65D8B">
            <w:pPr>
              <w:spacing w:after="0"/>
              <w:jc w:val="center"/>
              <w:rPr>
                <w:b/>
                <w:bCs w:val="0"/>
                <w:color w:val="292929"/>
                <w:lang w:eastAsia="en-GB"/>
              </w:rPr>
            </w:pPr>
          </w:p>
        </w:tc>
      </w:tr>
      <w:tr w:rsidR="002350A4" w:rsidRPr="00445D89" w:rsidTr="0024485A">
        <w:trPr>
          <w:trHeight w:val="309"/>
        </w:trPr>
        <w:tc>
          <w:tcPr>
            <w:tcW w:w="550" w:type="dxa"/>
            <w:vMerge w:val="restart"/>
            <w:tcBorders>
              <w:left w:val="single" w:sz="18" w:space="0" w:color="99CCFF"/>
              <w:right w:val="dashSmallGap" w:sz="4" w:space="0" w:color="999999"/>
            </w:tcBorders>
          </w:tcPr>
          <w:p w:rsidR="002350A4" w:rsidRPr="00445D89" w:rsidRDefault="002350A4" w:rsidP="00D65D8B">
            <w:pPr>
              <w:spacing w:after="0"/>
              <w:jc w:val="center"/>
              <w:rPr>
                <w:b/>
                <w:bCs w:val="0"/>
                <w:caps/>
                <w:color w:val="292929"/>
                <w:lang w:eastAsia="en-GB"/>
              </w:rPr>
            </w:pPr>
            <w:r w:rsidRPr="005E45E9">
              <w:rPr>
                <w:rFonts w:cs="Times New Roman"/>
                <w:b/>
                <w:bCs w:val="0"/>
                <w:position w:val="-2"/>
                <w:lang w:eastAsia="en-GB"/>
              </w:rPr>
              <w:t>X</w:t>
            </w:r>
          </w:p>
        </w:tc>
        <w:tc>
          <w:tcPr>
            <w:tcW w:w="4185" w:type="dxa"/>
            <w:vMerge w:val="restart"/>
            <w:tcBorders>
              <w:left w:val="dashSmallGap" w:sz="4" w:space="0" w:color="999999"/>
            </w:tcBorders>
          </w:tcPr>
          <w:p w:rsidR="002350A4" w:rsidRPr="008943C5" w:rsidRDefault="002350A4" w:rsidP="00D65D8B">
            <w:pPr>
              <w:spacing w:after="0"/>
              <w:rPr>
                <w:rFonts w:cs="Times New Roman"/>
                <w:bCs w:val="0"/>
                <w:spacing w:val="-6"/>
              </w:rPr>
            </w:pPr>
            <w:r w:rsidRPr="008943C5">
              <w:rPr>
                <w:rFonts w:cs="Times New Roman"/>
                <w:bCs w:val="0"/>
                <w:spacing w:val="-6"/>
              </w:rPr>
              <w:t>Data from other agencies, e.g. Services, Police</w:t>
            </w:r>
            <w:r>
              <w:rPr>
                <w:rFonts w:cs="Times New Roman"/>
                <w:bCs w:val="0"/>
                <w:spacing w:val="-6"/>
              </w:rPr>
              <w:t>, third sector</w:t>
            </w:r>
          </w:p>
        </w:tc>
        <w:tc>
          <w:tcPr>
            <w:tcW w:w="275" w:type="dxa"/>
            <w:vMerge/>
            <w:tcBorders>
              <w:bottom w:val="single" w:sz="2" w:space="0" w:color="FFFFFF"/>
            </w:tcBorders>
            <w:shd w:val="clear" w:color="auto" w:fill="F5F5FF"/>
            <w:tcMar>
              <w:top w:w="0" w:type="dxa"/>
              <w:left w:w="0" w:type="dxa"/>
              <w:bottom w:w="0" w:type="dxa"/>
              <w:right w:w="0" w:type="dxa"/>
            </w:tcMar>
          </w:tcPr>
          <w:p w:rsidR="002350A4" w:rsidRPr="008943C5" w:rsidRDefault="002350A4" w:rsidP="00D65D8B">
            <w:pPr>
              <w:spacing w:after="0"/>
              <w:rPr>
                <w:b/>
                <w:bCs w:val="0"/>
                <w:color w:val="292929"/>
                <w:sz w:val="16"/>
                <w:szCs w:val="16"/>
                <w:lang w:eastAsia="en-GB"/>
              </w:rPr>
            </w:pPr>
          </w:p>
        </w:tc>
        <w:tc>
          <w:tcPr>
            <w:tcW w:w="548" w:type="dxa"/>
            <w:vMerge w:val="restart"/>
            <w:tcBorders>
              <w:right w:val="dashSmallGap" w:sz="4" w:space="0" w:color="C0C0C0"/>
            </w:tcBorders>
          </w:tcPr>
          <w:p w:rsidR="002350A4" w:rsidRPr="00445D89" w:rsidRDefault="002350A4" w:rsidP="00D65D8B">
            <w:pPr>
              <w:spacing w:after="0"/>
              <w:jc w:val="center"/>
              <w:rPr>
                <w:b/>
                <w:bCs w:val="0"/>
                <w:caps/>
                <w:color w:val="292929"/>
                <w:lang w:eastAsia="en-GB"/>
              </w:rPr>
            </w:pPr>
          </w:p>
        </w:tc>
        <w:tc>
          <w:tcPr>
            <w:tcW w:w="3651" w:type="dxa"/>
            <w:vMerge w:val="restart"/>
            <w:tcBorders>
              <w:left w:val="dashSmallGap" w:sz="4" w:space="0" w:color="C0C0C0"/>
            </w:tcBorders>
          </w:tcPr>
          <w:p w:rsidR="002350A4" w:rsidRPr="008943C5" w:rsidRDefault="002350A4" w:rsidP="009600C7">
            <w:pPr>
              <w:spacing w:after="0"/>
              <w:rPr>
                <w:rFonts w:cs="Times New Roman"/>
                <w:bCs w:val="0"/>
                <w:spacing w:val="-6"/>
              </w:rPr>
            </w:pPr>
            <w:r>
              <w:rPr>
                <w:rFonts w:cs="Times New Roman"/>
                <w:bCs w:val="0"/>
                <w:spacing w:val="-6"/>
              </w:rPr>
              <w:t xml:space="preserve">Equality </w:t>
            </w:r>
            <w:r w:rsidR="009600C7">
              <w:rPr>
                <w:rFonts w:cs="Times New Roman"/>
                <w:bCs w:val="0"/>
                <w:spacing w:val="-6"/>
              </w:rPr>
              <w:t>Performance Hub 2014</w:t>
            </w:r>
          </w:p>
        </w:tc>
        <w:tc>
          <w:tcPr>
            <w:tcW w:w="328" w:type="dxa"/>
            <w:vMerge/>
            <w:tcBorders>
              <w:bottom w:val="single" w:sz="2" w:space="0" w:color="FFFFFF"/>
            </w:tcBorders>
            <w:shd w:val="clear" w:color="auto" w:fill="F5F5FF"/>
          </w:tcPr>
          <w:p w:rsidR="002350A4" w:rsidRPr="008943C5" w:rsidRDefault="002350A4" w:rsidP="00D65D8B">
            <w:pPr>
              <w:spacing w:after="0"/>
              <w:rPr>
                <w:bCs w:val="0"/>
                <w:color w:val="292929"/>
                <w:sz w:val="16"/>
                <w:szCs w:val="16"/>
                <w:lang w:eastAsia="en-GB"/>
              </w:rPr>
            </w:pPr>
          </w:p>
        </w:tc>
        <w:tc>
          <w:tcPr>
            <w:tcW w:w="5309" w:type="dxa"/>
            <w:vMerge/>
          </w:tcPr>
          <w:p w:rsidR="002350A4" w:rsidRPr="00227EA0" w:rsidRDefault="002350A4" w:rsidP="00D65D8B">
            <w:pPr>
              <w:spacing w:after="0"/>
              <w:jc w:val="center"/>
              <w:rPr>
                <w:b/>
                <w:bCs w:val="0"/>
                <w:color w:val="292929"/>
                <w:lang w:eastAsia="en-GB"/>
              </w:rPr>
            </w:pPr>
          </w:p>
        </w:tc>
      </w:tr>
      <w:tr w:rsidR="002350A4" w:rsidRPr="00445D89" w:rsidTr="0024485A">
        <w:trPr>
          <w:trHeight w:val="309"/>
        </w:trPr>
        <w:tc>
          <w:tcPr>
            <w:tcW w:w="550" w:type="dxa"/>
            <w:vMerge/>
            <w:tcBorders>
              <w:left w:val="single" w:sz="18" w:space="0" w:color="99CCFF"/>
              <w:right w:val="dashSmallGap" w:sz="4" w:space="0" w:color="999999"/>
            </w:tcBorders>
            <w:vAlign w:val="center"/>
          </w:tcPr>
          <w:p w:rsidR="002350A4" w:rsidRPr="00445D89" w:rsidRDefault="002350A4" w:rsidP="00D65D8B">
            <w:pPr>
              <w:spacing w:after="0"/>
              <w:jc w:val="center"/>
              <w:rPr>
                <w:b/>
                <w:bCs w:val="0"/>
                <w:caps/>
                <w:color w:val="292929"/>
                <w:lang w:eastAsia="en-GB"/>
              </w:rPr>
            </w:pPr>
          </w:p>
        </w:tc>
        <w:tc>
          <w:tcPr>
            <w:tcW w:w="4185" w:type="dxa"/>
            <w:vMerge/>
            <w:tcBorders>
              <w:left w:val="dashSmallGap" w:sz="4" w:space="0" w:color="999999"/>
            </w:tcBorders>
          </w:tcPr>
          <w:p w:rsidR="002350A4" w:rsidRPr="00445D89" w:rsidRDefault="002350A4" w:rsidP="00D65D8B">
            <w:pPr>
              <w:spacing w:after="0"/>
              <w:rPr>
                <w:rFonts w:cs="Times New Roman"/>
                <w:bCs w:val="0"/>
              </w:rPr>
            </w:pPr>
          </w:p>
        </w:tc>
        <w:tc>
          <w:tcPr>
            <w:tcW w:w="275" w:type="dxa"/>
            <w:vMerge/>
            <w:tcBorders>
              <w:bottom w:val="single" w:sz="2" w:space="0" w:color="FFFFFF"/>
            </w:tcBorders>
            <w:shd w:val="clear" w:color="auto" w:fill="F5F5FF"/>
            <w:tcMar>
              <w:top w:w="0" w:type="dxa"/>
              <w:left w:w="0" w:type="dxa"/>
              <w:bottom w:w="0" w:type="dxa"/>
              <w:right w:w="0" w:type="dxa"/>
            </w:tcMar>
          </w:tcPr>
          <w:p w:rsidR="002350A4" w:rsidRPr="00445D89" w:rsidRDefault="002350A4" w:rsidP="00D65D8B">
            <w:pPr>
              <w:spacing w:after="0"/>
              <w:jc w:val="center"/>
              <w:rPr>
                <w:b/>
                <w:bCs w:val="0"/>
                <w:caps/>
                <w:color w:val="292929"/>
                <w:sz w:val="16"/>
                <w:szCs w:val="16"/>
                <w:lang w:eastAsia="en-GB"/>
              </w:rPr>
            </w:pPr>
          </w:p>
        </w:tc>
        <w:tc>
          <w:tcPr>
            <w:tcW w:w="548" w:type="dxa"/>
            <w:vMerge/>
            <w:tcBorders>
              <w:right w:val="dashSmallGap" w:sz="4" w:space="0" w:color="C0C0C0"/>
            </w:tcBorders>
            <w:vAlign w:val="center"/>
          </w:tcPr>
          <w:p w:rsidR="002350A4" w:rsidRPr="00445D89" w:rsidRDefault="002350A4" w:rsidP="00D65D8B">
            <w:pPr>
              <w:spacing w:after="0"/>
              <w:jc w:val="center"/>
              <w:rPr>
                <w:b/>
                <w:bCs w:val="0"/>
                <w:caps/>
                <w:color w:val="292929"/>
                <w:lang w:eastAsia="en-GB"/>
              </w:rPr>
            </w:pPr>
          </w:p>
        </w:tc>
        <w:tc>
          <w:tcPr>
            <w:tcW w:w="3651" w:type="dxa"/>
            <w:vMerge/>
            <w:tcBorders>
              <w:left w:val="dashSmallGap" w:sz="4" w:space="0" w:color="C0C0C0"/>
            </w:tcBorders>
          </w:tcPr>
          <w:p w:rsidR="002350A4" w:rsidRPr="00445D89" w:rsidRDefault="002350A4" w:rsidP="00D65D8B">
            <w:pPr>
              <w:spacing w:after="0"/>
              <w:rPr>
                <w:rFonts w:cs="Times New Roman"/>
                <w:bCs w:val="0"/>
              </w:rPr>
            </w:pPr>
          </w:p>
        </w:tc>
        <w:tc>
          <w:tcPr>
            <w:tcW w:w="328" w:type="dxa"/>
            <w:vMerge/>
            <w:tcBorders>
              <w:bottom w:val="single" w:sz="2" w:space="0" w:color="FFFFFF"/>
            </w:tcBorders>
            <w:shd w:val="clear" w:color="auto" w:fill="F5F5FF"/>
          </w:tcPr>
          <w:p w:rsidR="002350A4" w:rsidRPr="00445D89" w:rsidRDefault="002350A4" w:rsidP="00D65D8B">
            <w:pPr>
              <w:spacing w:after="0"/>
              <w:jc w:val="center"/>
              <w:rPr>
                <w:b/>
                <w:bCs w:val="0"/>
                <w:caps/>
                <w:color w:val="292929"/>
                <w:lang w:eastAsia="en-GB"/>
              </w:rPr>
            </w:pPr>
          </w:p>
        </w:tc>
        <w:tc>
          <w:tcPr>
            <w:tcW w:w="5309" w:type="dxa"/>
            <w:vMerge/>
          </w:tcPr>
          <w:p w:rsidR="002350A4" w:rsidRPr="00445D89" w:rsidRDefault="002350A4" w:rsidP="00D65D8B">
            <w:pPr>
              <w:spacing w:after="0"/>
              <w:jc w:val="center"/>
              <w:rPr>
                <w:b/>
                <w:bCs w:val="0"/>
                <w:caps/>
                <w:color w:val="292929"/>
                <w:lang w:eastAsia="en-GB"/>
              </w:rPr>
            </w:pPr>
          </w:p>
        </w:tc>
      </w:tr>
    </w:tbl>
    <w:p w:rsidR="002350A4" w:rsidRDefault="002350A4" w:rsidP="009C58F7">
      <w:pPr>
        <w:pStyle w:val="Heading2"/>
        <w:numPr>
          <w:ilvl w:val="0"/>
          <w:numId w:val="0"/>
        </w:numPr>
        <w:spacing w:before="240"/>
        <w:ind w:left="454"/>
        <w:rPr>
          <w:rStyle w:val="Calibri14ptBoldCustomColorRGB777777"/>
          <w:rFonts w:cs="Arial"/>
          <w:b/>
          <w:sz w:val="26"/>
        </w:rPr>
      </w:pPr>
      <w:bookmarkStart w:id="8" w:name="_Equality_Impacts_–_Mark_whether_the"/>
      <w:bookmarkStart w:id="9" w:name="_Equality_Impacts_–_Answer_only_ques"/>
      <w:bookmarkStart w:id="10" w:name="_Impact_Evaluation_–"/>
      <w:bookmarkStart w:id="11" w:name="_Monitoring_Data_and_Research__Help"/>
      <w:bookmarkStart w:id="12" w:name="_Knowing_and_Involving_Your_Communit"/>
      <w:bookmarkStart w:id="13" w:name="ImpactEvaluationSection"/>
      <w:bookmarkStart w:id="14" w:name="_Toc253396036"/>
      <w:bookmarkStart w:id="15" w:name="_Ref197240066"/>
      <w:bookmarkEnd w:id="6"/>
      <w:bookmarkEnd w:id="7"/>
      <w:bookmarkEnd w:id="8"/>
      <w:bookmarkEnd w:id="9"/>
      <w:bookmarkEnd w:id="10"/>
      <w:bookmarkEnd w:id="11"/>
      <w:bookmarkEnd w:id="12"/>
    </w:p>
    <w:p w:rsidR="002350A4" w:rsidRDefault="002350A4" w:rsidP="009C58F7"/>
    <w:p w:rsidR="002350A4" w:rsidRDefault="002350A4" w:rsidP="009C58F7"/>
    <w:p w:rsidR="002350A4" w:rsidRPr="009C58F7" w:rsidRDefault="002350A4" w:rsidP="009C58F7"/>
    <w:p w:rsidR="002350A4" w:rsidRPr="0037216C" w:rsidRDefault="002350A4" w:rsidP="0037216C">
      <w:pPr>
        <w:pStyle w:val="Heading2"/>
        <w:spacing w:before="240"/>
        <w:rPr>
          <w:rStyle w:val="Calibri14ptBoldCustomColorRGB777777"/>
          <w:rFonts w:cs="Arial"/>
          <w:b/>
          <w:sz w:val="26"/>
        </w:rPr>
      </w:pPr>
      <w:r>
        <w:rPr>
          <w:rStyle w:val="Calibri14ptBoldCustomColorRGB777777"/>
          <w:rFonts w:cs="Arial"/>
          <w:b/>
          <w:sz w:val="26"/>
        </w:rPr>
        <w:lastRenderedPageBreak/>
        <w:t>Impact</w:t>
      </w:r>
      <w:r w:rsidR="002974BE">
        <w:rPr>
          <w:rStyle w:val="Calibri14ptBoldCustomColorRGB777777"/>
          <w:rFonts w:cs="Arial"/>
          <w:b/>
          <w:sz w:val="26"/>
        </w:rPr>
        <w:t xml:space="preserve"> </w:t>
      </w:r>
      <w:r>
        <w:rPr>
          <w:rStyle w:val="Calibri14ptBoldCustomColorRGB777777"/>
          <w:rFonts w:cs="Arial"/>
          <w:b/>
          <w:sz w:val="26"/>
        </w:rPr>
        <w:t xml:space="preserve">and outcome </w:t>
      </w:r>
      <w:r w:rsidRPr="0037216C">
        <w:rPr>
          <w:rStyle w:val="Calibri14ptBoldCustomColorRGB777777"/>
          <w:rFonts w:cs="Arial"/>
          <w:b/>
          <w:sz w:val="26"/>
        </w:rPr>
        <w:t>Evaluation</w:t>
      </w:r>
      <w:bookmarkEnd w:id="13"/>
      <w:r w:rsidRPr="0037216C">
        <w:rPr>
          <w:rStyle w:val="Calibri14ptBoldCustomColorRGB777777"/>
          <w:rFonts w:cs="Arial"/>
          <w:sz w:val="26"/>
        </w:rPr>
        <w:t xml:space="preserve">– </w:t>
      </w:r>
      <w:r w:rsidRPr="00ED7C0D">
        <w:rPr>
          <w:rStyle w:val="Calibri14ptBoldCustomColorRGB777777"/>
          <w:rFonts w:cs="Arial"/>
          <w:sz w:val="24"/>
          <w:szCs w:val="24"/>
        </w:rPr>
        <w:t>Any impacts or potential outcomes are described below.</w:t>
      </w:r>
      <w:r>
        <w:rPr>
          <w:rStyle w:val="Calibri14ptBoldCustomColorRGB777777"/>
          <w:rFonts w:cs="Arial"/>
          <w:sz w:val="26"/>
        </w:rPr>
        <w:tab/>
      </w:r>
      <w:hyperlink w:anchor="ImpactEvaluation" w:history="1">
        <w:r w:rsidRPr="008B18EB">
          <w:rPr>
            <w:rStyle w:val="Hyperlink"/>
            <w:rFonts w:cs="Arial"/>
          </w:rPr>
          <w:t>Help</w:t>
        </w:r>
      </w:hyperlink>
      <w:bookmarkEnd w:id="14"/>
    </w:p>
    <w:tbl>
      <w:tblPr>
        <w:tblW w:w="149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34" w:type="dxa"/>
          <w:bottom w:w="34" w:type="dxa"/>
        </w:tblCellMar>
        <w:tblLook w:val="01E0" w:firstRow="1" w:lastRow="1" w:firstColumn="1" w:lastColumn="1" w:noHBand="0" w:noVBand="0"/>
      </w:tblPr>
      <w:tblGrid>
        <w:gridCol w:w="561"/>
        <w:gridCol w:w="434"/>
        <w:gridCol w:w="446"/>
        <w:gridCol w:w="9539"/>
        <w:gridCol w:w="440"/>
        <w:gridCol w:w="441"/>
        <w:gridCol w:w="524"/>
        <w:gridCol w:w="358"/>
        <w:gridCol w:w="440"/>
        <w:gridCol w:w="441"/>
        <w:gridCol w:w="441"/>
        <w:gridCol w:w="441"/>
        <w:gridCol w:w="441"/>
      </w:tblGrid>
      <w:tr w:rsidR="002350A4" w:rsidRPr="00675FBE" w:rsidTr="00DC0EA3">
        <w:trPr>
          <w:cantSplit/>
          <w:trHeight w:val="223"/>
          <w:tblHeader/>
        </w:trPr>
        <w:tc>
          <w:tcPr>
            <w:tcW w:w="561" w:type="dxa"/>
            <w:vMerge w:val="restart"/>
            <w:tcBorders>
              <w:top w:val="single" w:sz="4" w:space="0" w:color="999999"/>
              <w:left w:val="single" w:sz="18" w:space="0" w:color="99CCFF"/>
              <w:right w:val="single" w:sz="4" w:space="0" w:color="999999"/>
            </w:tcBorders>
            <w:vAlign w:val="bottom"/>
          </w:tcPr>
          <w:p w:rsidR="002350A4" w:rsidRPr="00675FBE" w:rsidRDefault="002350A4" w:rsidP="00CC4BCF">
            <w:pPr>
              <w:spacing w:after="0" w:line="216" w:lineRule="auto"/>
              <w:jc w:val="center"/>
              <w:rPr>
                <w:bCs w:val="0"/>
                <w:lang w:eastAsia="en-GB"/>
              </w:rPr>
            </w:pPr>
            <w:bookmarkStart w:id="16" w:name="EqualityImpactRef"/>
            <w:bookmarkEnd w:id="15"/>
            <w:r w:rsidRPr="00675FBE">
              <w:rPr>
                <w:bCs w:val="0"/>
                <w:lang w:eastAsia="en-GB"/>
              </w:rPr>
              <w:t>Ref</w:t>
            </w:r>
            <w:bookmarkEnd w:id="16"/>
          </w:p>
        </w:tc>
        <w:tc>
          <w:tcPr>
            <w:tcW w:w="880" w:type="dxa"/>
            <w:gridSpan w:val="2"/>
            <w:vMerge w:val="restart"/>
            <w:tcBorders>
              <w:top w:val="single" w:sz="4" w:space="0" w:color="999999"/>
              <w:left w:val="single" w:sz="4" w:space="0" w:color="999999"/>
              <w:right w:val="single" w:sz="4" w:space="0" w:color="999999"/>
            </w:tcBorders>
            <w:tcMar>
              <w:top w:w="0" w:type="dxa"/>
              <w:left w:w="0" w:type="dxa"/>
              <w:bottom w:w="0" w:type="dxa"/>
              <w:right w:w="0" w:type="dxa"/>
            </w:tcMar>
            <w:vAlign w:val="bottom"/>
          </w:tcPr>
          <w:p w:rsidR="002350A4" w:rsidRPr="008B3903" w:rsidRDefault="002350A4" w:rsidP="00B03233">
            <w:pPr>
              <w:spacing w:after="0" w:line="192" w:lineRule="auto"/>
              <w:jc w:val="center"/>
              <w:rPr>
                <w:bCs w:val="0"/>
                <w:shd w:val="clear" w:color="auto" w:fill="FFFFFF"/>
                <w:lang w:eastAsia="en-GB"/>
              </w:rPr>
            </w:pPr>
            <w:r w:rsidRPr="008B3903">
              <w:rPr>
                <w:bCs w:val="0"/>
                <w:shd w:val="clear" w:color="auto" w:fill="FFFFFF"/>
                <w:lang w:eastAsia="en-GB"/>
              </w:rPr>
              <w:t xml:space="preserve">Mark </w:t>
            </w:r>
            <w:r w:rsidRPr="008B3903">
              <w:rPr>
                <w:bCs w:val="0"/>
                <w:shd w:val="clear" w:color="auto" w:fill="FFFFFF"/>
                <w:lang w:eastAsia="en-GB"/>
              </w:rPr>
              <w:br/>
            </w:r>
            <w:r w:rsidRPr="008B3903">
              <w:rPr>
                <w:bCs w:val="0"/>
                <w:position w:val="6"/>
                <w:shd w:val="clear" w:color="auto" w:fill="FFFFFF"/>
                <w:lang w:eastAsia="en-GB"/>
              </w:rPr>
              <w:t xml:space="preserve">one </w:t>
            </w:r>
            <w:r w:rsidRPr="00EF28F6">
              <w:rPr>
                <w:b/>
                <w:bCs w:val="0"/>
                <w:position w:val="6"/>
                <w:shd w:val="clear" w:color="auto" w:fill="FFFFFF"/>
                <w:lang w:eastAsia="en-GB"/>
              </w:rPr>
              <w:t>X</w:t>
            </w:r>
          </w:p>
        </w:tc>
        <w:tc>
          <w:tcPr>
            <w:tcW w:w="9539" w:type="dxa"/>
            <w:vMerge w:val="restart"/>
            <w:tcBorders>
              <w:top w:val="single" w:sz="4" w:space="0" w:color="999999"/>
              <w:left w:val="single" w:sz="4" w:space="0" w:color="999999"/>
              <w:right w:val="single" w:sz="2" w:space="0" w:color="auto"/>
            </w:tcBorders>
            <w:vAlign w:val="center"/>
          </w:tcPr>
          <w:p w:rsidR="002350A4" w:rsidRPr="00D606A5" w:rsidRDefault="002350A4" w:rsidP="001462C9">
            <w:pPr>
              <w:keepNext/>
              <w:tabs>
                <w:tab w:val="left" w:pos="432"/>
              </w:tabs>
              <w:spacing w:after="0" w:line="264" w:lineRule="auto"/>
              <w:ind w:right="-108"/>
              <w:jc w:val="center"/>
              <w:rPr>
                <w:rFonts w:cs="Times New Roman"/>
                <w:bCs w:val="0"/>
                <w:color w:val="29597D"/>
                <w:spacing w:val="-8"/>
                <w:lang w:eastAsia="en-GB"/>
              </w:rPr>
            </w:pPr>
            <w:bookmarkStart w:id="17" w:name="OLE_LINK1"/>
            <w:r w:rsidRPr="00D606A5">
              <w:rPr>
                <w:rFonts w:cs="Times New Roman"/>
                <w:bCs w:val="0"/>
                <w:color w:val="29597D"/>
                <w:spacing w:val="-8"/>
                <w:sz w:val="22"/>
                <w:szCs w:val="22"/>
                <w:lang w:eastAsia="en-GB"/>
              </w:rPr>
              <w:t xml:space="preserve">Describe how this policy, strategy or service will lead to positive </w:t>
            </w:r>
            <w:r w:rsidR="00460A5C">
              <w:rPr>
                <w:rFonts w:cs="Times New Roman"/>
                <w:noProof/>
                <w:color w:val="29597D"/>
                <w:spacing w:val="-8"/>
                <w:position w:val="-4"/>
                <w:lang w:eastAsia="en-GB"/>
              </w:rPr>
              <w:drawing>
                <wp:inline distT="0" distB="0" distL="0" distR="0" wp14:anchorId="4B343774" wp14:editId="2D403E06">
                  <wp:extent cx="139700" cy="139700"/>
                  <wp:effectExtent l="0" t="0" r="0" b="0"/>
                  <wp:docPr id="10" name="Picture 2" descr="Plus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lus bullet"/>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39700" cy="139700"/>
                          </a:xfrm>
                          <a:prstGeom prst="rect">
                            <a:avLst/>
                          </a:prstGeom>
                          <a:noFill/>
                          <a:ln>
                            <a:noFill/>
                          </a:ln>
                        </pic:spPr>
                      </pic:pic>
                    </a:graphicData>
                  </a:graphic>
                </wp:inline>
              </w:drawing>
            </w:r>
            <w:r w:rsidRPr="00D606A5">
              <w:rPr>
                <w:rFonts w:cs="Times New Roman"/>
                <w:bCs w:val="0"/>
                <w:color w:val="29597D"/>
                <w:spacing w:val="-8"/>
                <w:sz w:val="22"/>
                <w:szCs w:val="22"/>
                <w:lang w:eastAsia="en-GB"/>
              </w:rPr>
              <w:t xml:space="preserve">outcomes for the </w:t>
            </w:r>
            <w:hyperlink w:anchor="ProtectedCharacteristics" w:history="1">
              <w:r w:rsidRPr="008A4E51">
                <w:rPr>
                  <w:rStyle w:val="Hyperlink"/>
                  <w:b/>
                  <w:bCs w:val="0"/>
                  <w:spacing w:val="-8"/>
                  <w:sz w:val="22"/>
                  <w:szCs w:val="22"/>
                  <w:lang w:eastAsia="en-GB"/>
                </w:rPr>
                <w:t>protected characteristics</w:t>
              </w:r>
              <w:bookmarkEnd w:id="17"/>
              <w:r w:rsidRPr="008A4E51">
                <w:rPr>
                  <w:rStyle w:val="Hyperlink"/>
                  <w:b/>
                  <w:bCs w:val="0"/>
                  <w:spacing w:val="-8"/>
                  <w:sz w:val="22"/>
                  <w:szCs w:val="22"/>
                  <w:lang w:eastAsia="en-GB"/>
                </w:rPr>
                <w:t>.</w:t>
              </w:r>
            </w:hyperlink>
          </w:p>
          <w:p w:rsidR="002350A4" w:rsidRPr="00D606A5" w:rsidRDefault="002350A4" w:rsidP="001462C9">
            <w:pPr>
              <w:tabs>
                <w:tab w:val="right" w:pos="1171"/>
                <w:tab w:val="left" w:pos="1247"/>
                <w:tab w:val="left" w:pos="1367"/>
              </w:tabs>
              <w:spacing w:after="0"/>
              <w:jc w:val="center"/>
              <w:rPr>
                <w:rFonts w:cs="Times New Roman"/>
                <w:bCs w:val="0"/>
                <w:color w:val="29597D"/>
                <w:spacing w:val="-8"/>
                <w:lang w:eastAsia="en-GB"/>
              </w:rPr>
            </w:pPr>
            <w:r w:rsidRPr="00D606A5">
              <w:rPr>
                <w:rFonts w:cs="Times New Roman"/>
                <w:bCs w:val="0"/>
                <w:color w:val="29597D"/>
                <w:spacing w:val="-8"/>
                <w:sz w:val="22"/>
                <w:szCs w:val="22"/>
                <w:lang w:eastAsia="en-GB"/>
              </w:rPr>
              <w:t xml:space="preserve">Describe how this policy, strategy or service will lead to negative </w:t>
            </w:r>
            <w:r w:rsidR="00460A5C">
              <w:rPr>
                <w:rFonts w:cs="Times New Roman"/>
                <w:noProof/>
                <w:color w:val="29597D"/>
                <w:spacing w:val="-8"/>
                <w:position w:val="-4"/>
                <w:lang w:eastAsia="en-GB"/>
              </w:rPr>
              <w:drawing>
                <wp:inline distT="0" distB="0" distL="0" distR="0" wp14:anchorId="149840B4" wp14:editId="2FF6E8AC">
                  <wp:extent cx="127000" cy="139700"/>
                  <wp:effectExtent l="0" t="0" r="6350" b="0"/>
                  <wp:docPr id="11" name="Picture 3" descr="minus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inus bulle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7000" cy="139700"/>
                          </a:xfrm>
                          <a:prstGeom prst="rect">
                            <a:avLst/>
                          </a:prstGeom>
                          <a:noFill/>
                          <a:ln>
                            <a:noFill/>
                          </a:ln>
                        </pic:spPr>
                      </pic:pic>
                    </a:graphicData>
                  </a:graphic>
                </wp:inline>
              </w:drawing>
            </w:r>
            <w:r w:rsidRPr="00D606A5">
              <w:rPr>
                <w:rFonts w:cs="Times New Roman"/>
                <w:bCs w:val="0"/>
                <w:color w:val="29597D"/>
                <w:spacing w:val="-8"/>
                <w:sz w:val="22"/>
                <w:szCs w:val="22"/>
                <w:lang w:eastAsia="en-GB"/>
              </w:rPr>
              <w:t xml:space="preserve">outcomes for the </w:t>
            </w:r>
            <w:hyperlink w:anchor="ProtectedCharacteristics" w:history="1">
              <w:r w:rsidRPr="008A4E51">
                <w:rPr>
                  <w:rStyle w:val="Hyperlink"/>
                  <w:b/>
                  <w:bCs w:val="0"/>
                  <w:spacing w:val="-8"/>
                  <w:sz w:val="22"/>
                  <w:szCs w:val="22"/>
                  <w:lang w:eastAsia="en-GB"/>
                </w:rPr>
                <w:t>protected characteristics.</w:t>
              </w:r>
            </w:hyperlink>
          </w:p>
          <w:p w:rsidR="002350A4" w:rsidRPr="001462C9" w:rsidRDefault="002350A4" w:rsidP="001462C9">
            <w:pPr>
              <w:tabs>
                <w:tab w:val="right" w:pos="1171"/>
                <w:tab w:val="left" w:pos="1247"/>
                <w:tab w:val="left" w:pos="1367"/>
              </w:tabs>
              <w:spacing w:after="0"/>
              <w:jc w:val="center"/>
              <w:rPr>
                <w:rFonts w:cs="Times New Roman"/>
                <w:b/>
                <w:bCs w:val="0"/>
                <w:lang w:eastAsia="en-GB"/>
              </w:rPr>
            </w:pPr>
            <w:r w:rsidRPr="00D606A5">
              <w:rPr>
                <w:rFonts w:cs="Times New Roman"/>
                <w:b/>
                <w:bCs w:val="0"/>
                <w:color w:val="29597D"/>
                <w:spacing w:val="-8"/>
                <w:sz w:val="22"/>
                <w:szCs w:val="22"/>
                <w:lang w:eastAsia="en-GB"/>
              </w:rPr>
              <w:t>(Please describe in full for each)</w:t>
            </w:r>
          </w:p>
        </w:tc>
        <w:tc>
          <w:tcPr>
            <w:tcW w:w="3967" w:type="dxa"/>
            <w:gridSpan w:val="9"/>
            <w:tcBorders>
              <w:top w:val="single" w:sz="2" w:space="0" w:color="auto"/>
              <w:left w:val="single" w:sz="2" w:space="0" w:color="auto"/>
              <w:bottom w:val="single" w:sz="2" w:space="0" w:color="auto"/>
              <w:right w:val="single" w:sz="2" w:space="0" w:color="auto"/>
            </w:tcBorders>
            <w:shd w:val="clear" w:color="auto" w:fill="F5F5FF"/>
            <w:tcMar>
              <w:left w:w="34" w:type="dxa"/>
              <w:right w:w="34" w:type="dxa"/>
            </w:tcMar>
            <w:vAlign w:val="center"/>
          </w:tcPr>
          <w:p w:rsidR="002350A4" w:rsidRPr="00CC4BCF" w:rsidRDefault="002350A4" w:rsidP="00CC4BCF">
            <w:pPr>
              <w:tabs>
                <w:tab w:val="right" w:pos="1134"/>
              </w:tabs>
              <w:spacing w:after="0" w:line="168" w:lineRule="auto"/>
              <w:jc w:val="center"/>
              <w:rPr>
                <w:rFonts w:cs="Times New Roman"/>
                <w:b/>
                <w:bCs w:val="0"/>
                <w:sz w:val="20"/>
                <w:szCs w:val="20"/>
                <w:lang w:eastAsia="en-GB"/>
              </w:rPr>
            </w:pPr>
            <w:r w:rsidRPr="00CC4BCF">
              <w:rPr>
                <w:rFonts w:cs="Times New Roman"/>
                <w:b/>
                <w:bCs w:val="0"/>
                <w:sz w:val="20"/>
                <w:szCs w:val="20"/>
                <w:lang w:eastAsia="en-GB"/>
              </w:rPr>
              <w:t>People’s Characteristics</w:t>
            </w:r>
            <w:r w:rsidRPr="00983DAE">
              <w:rPr>
                <w:rFonts w:cs="Times New Roman"/>
                <w:bCs w:val="0"/>
                <w:sz w:val="20"/>
                <w:szCs w:val="20"/>
                <w:lang w:eastAsia="en-GB"/>
              </w:rPr>
              <w:t xml:space="preserve">(Mark </w:t>
            </w:r>
            <w:r>
              <w:rPr>
                <w:rFonts w:cs="Times New Roman"/>
                <w:bCs w:val="0"/>
                <w:sz w:val="20"/>
                <w:szCs w:val="20"/>
                <w:lang w:eastAsia="en-GB"/>
              </w:rPr>
              <w:t>with ‘X’):</w:t>
            </w:r>
          </w:p>
        </w:tc>
      </w:tr>
      <w:tr w:rsidR="0049097C" w:rsidRPr="00675FBE" w:rsidTr="00D56519">
        <w:trPr>
          <w:cantSplit/>
          <w:trHeight w:val="448"/>
          <w:tblHeader/>
        </w:trPr>
        <w:tc>
          <w:tcPr>
            <w:tcW w:w="561" w:type="dxa"/>
            <w:vMerge/>
            <w:tcBorders>
              <w:top w:val="single" w:sz="4" w:space="0" w:color="F5F5FF"/>
              <w:left w:val="single" w:sz="18" w:space="0" w:color="99CCFF"/>
              <w:right w:val="single" w:sz="4" w:space="0" w:color="999999"/>
            </w:tcBorders>
            <w:vAlign w:val="bottom"/>
          </w:tcPr>
          <w:p w:rsidR="002350A4" w:rsidRPr="00675FBE" w:rsidRDefault="002350A4" w:rsidP="00445D89">
            <w:pPr>
              <w:spacing w:after="0" w:line="216" w:lineRule="auto"/>
              <w:jc w:val="center"/>
              <w:rPr>
                <w:bCs w:val="0"/>
                <w:lang w:eastAsia="en-GB"/>
              </w:rPr>
            </w:pPr>
          </w:p>
        </w:tc>
        <w:tc>
          <w:tcPr>
            <w:tcW w:w="880" w:type="dxa"/>
            <w:gridSpan w:val="2"/>
            <w:vMerge/>
            <w:tcBorders>
              <w:top w:val="single" w:sz="4" w:space="0" w:color="F5F5FF"/>
              <w:left w:val="single" w:sz="4" w:space="0" w:color="999999"/>
              <w:bottom w:val="single" w:sz="4" w:space="0" w:color="999999"/>
              <w:right w:val="single" w:sz="4" w:space="0" w:color="999999"/>
            </w:tcBorders>
            <w:tcMar>
              <w:top w:w="0" w:type="dxa"/>
              <w:left w:w="0" w:type="dxa"/>
              <w:bottom w:w="0" w:type="dxa"/>
              <w:right w:w="0" w:type="dxa"/>
            </w:tcMar>
            <w:vAlign w:val="center"/>
          </w:tcPr>
          <w:p w:rsidR="002350A4" w:rsidRPr="008B3903" w:rsidRDefault="002350A4" w:rsidP="008B3903">
            <w:pPr>
              <w:spacing w:after="0" w:line="192" w:lineRule="auto"/>
              <w:jc w:val="center"/>
              <w:rPr>
                <w:bCs w:val="0"/>
                <w:shd w:val="clear" w:color="auto" w:fill="FFFFFF"/>
                <w:lang w:eastAsia="en-GB"/>
              </w:rPr>
            </w:pPr>
          </w:p>
        </w:tc>
        <w:tc>
          <w:tcPr>
            <w:tcW w:w="9539" w:type="dxa"/>
            <w:vMerge/>
            <w:tcBorders>
              <w:top w:val="single" w:sz="4" w:space="0" w:color="F5F5FF"/>
              <w:left w:val="single" w:sz="4" w:space="0" w:color="999999"/>
              <w:right w:val="single" w:sz="2" w:space="0" w:color="auto"/>
            </w:tcBorders>
            <w:tcMar>
              <w:top w:w="0" w:type="dxa"/>
              <w:left w:w="0" w:type="dxa"/>
              <w:bottom w:w="0" w:type="dxa"/>
              <w:right w:w="0" w:type="dxa"/>
            </w:tcMar>
            <w:vAlign w:val="center"/>
          </w:tcPr>
          <w:p w:rsidR="002350A4" w:rsidRPr="0061318C" w:rsidRDefault="002350A4" w:rsidP="001F2006">
            <w:pPr>
              <w:tabs>
                <w:tab w:val="right" w:pos="1171"/>
                <w:tab w:val="left" w:pos="1247"/>
                <w:tab w:val="left" w:pos="1367"/>
              </w:tabs>
              <w:spacing w:after="0"/>
              <w:jc w:val="center"/>
              <w:rPr>
                <w:rFonts w:cs="Times New Roman"/>
                <w:bCs w:val="0"/>
                <w:lang w:eastAsia="en-GB"/>
              </w:rPr>
            </w:pPr>
          </w:p>
        </w:tc>
        <w:tc>
          <w:tcPr>
            <w:tcW w:w="440" w:type="dxa"/>
            <w:vMerge w:val="restart"/>
            <w:tcBorders>
              <w:top w:val="single" w:sz="2" w:space="0" w:color="auto"/>
              <w:left w:val="single" w:sz="2" w:space="0" w:color="auto"/>
              <w:bottom w:val="single" w:sz="2" w:space="0" w:color="auto"/>
              <w:right w:val="single" w:sz="2" w:space="0" w:color="auto"/>
            </w:tcBorders>
            <w:shd w:val="clear" w:color="auto" w:fill="F5F5FF"/>
            <w:tcMar>
              <w:top w:w="0" w:type="dxa"/>
              <w:left w:w="34" w:type="dxa"/>
              <w:bottom w:w="0" w:type="dxa"/>
              <w:right w:w="34" w:type="dxa"/>
            </w:tcMar>
            <w:textDirection w:val="btLr"/>
            <w:vAlign w:val="center"/>
          </w:tcPr>
          <w:p w:rsidR="002350A4" w:rsidRPr="00D25092" w:rsidRDefault="00F40F77" w:rsidP="00F20BB4">
            <w:pPr>
              <w:tabs>
                <w:tab w:val="right" w:pos="1134"/>
              </w:tabs>
              <w:spacing w:after="0" w:line="168" w:lineRule="auto"/>
              <w:rPr>
                <w:rFonts w:cs="Times New Roman"/>
                <w:bCs w:val="0"/>
                <w:color w:val="auto"/>
                <w:spacing w:val="-8"/>
                <w:sz w:val="20"/>
                <w:szCs w:val="20"/>
                <w:lang w:eastAsia="en-GB"/>
              </w:rPr>
            </w:pPr>
            <w:hyperlink w:anchor="_Categorising" w:history="1">
              <w:r w:rsidR="002350A4" w:rsidRPr="00D25092">
                <w:rPr>
                  <w:rFonts w:cs="Times New Roman"/>
                  <w:bCs w:val="0"/>
                  <w:color w:val="auto"/>
                  <w:spacing w:val="-8"/>
                  <w:sz w:val="20"/>
                  <w:szCs w:val="20"/>
                  <w:lang w:eastAsia="en-GB"/>
                </w:rPr>
                <w:t>Age</w:t>
              </w:r>
            </w:hyperlink>
          </w:p>
        </w:tc>
        <w:tc>
          <w:tcPr>
            <w:tcW w:w="441" w:type="dxa"/>
            <w:vMerge w:val="restart"/>
            <w:tcBorders>
              <w:top w:val="single" w:sz="2" w:space="0" w:color="auto"/>
              <w:left w:val="single" w:sz="2" w:space="0" w:color="auto"/>
              <w:bottom w:val="single" w:sz="2" w:space="0" w:color="auto"/>
              <w:right w:val="single" w:sz="2" w:space="0" w:color="auto"/>
            </w:tcBorders>
            <w:tcMar>
              <w:top w:w="0" w:type="dxa"/>
              <w:left w:w="0" w:type="dxa"/>
              <w:bottom w:w="0" w:type="dxa"/>
              <w:right w:w="0" w:type="dxa"/>
            </w:tcMar>
            <w:textDirection w:val="btLr"/>
            <w:vAlign w:val="center"/>
          </w:tcPr>
          <w:p w:rsidR="002350A4" w:rsidRPr="00D25092" w:rsidRDefault="002350A4" w:rsidP="00F20BB4">
            <w:pPr>
              <w:tabs>
                <w:tab w:val="right" w:pos="1134"/>
              </w:tabs>
              <w:spacing w:after="0" w:line="168" w:lineRule="auto"/>
              <w:rPr>
                <w:rFonts w:cs="Times New Roman"/>
                <w:bCs w:val="0"/>
                <w:color w:val="auto"/>
                <w:spacing w:val="-8"/>
                <w:sz w:val="20"/>
                <w:szCs w:val="20"/>
                <w:lang w:eastAsia="en-GB"/>
              </w:rPr>
            </w:pPr>
            <w:r w:rsidRPr="00D25092">
              <w:rPr>
                <w:rFonts w:cs="Times New Roman"/>
                <w:bCs w:val="0"/>
                <w:color w:val="auto"/>
                <w:spacing w:val="-8"/>
                <w:sz w:val="20"/>
                <w:szCs w:val="20"/>
                <w:lang w:eastAsia="en-GB"/>
              </w:rPr>
              <w:t>Disability &amp; Carers</w:t>
            </w:r>
          </w:p>
        </w:tc>
        <w:tc>
          <w:tcPr>
            <w:tcW w:w="524" w:type="dxa"/>
            <w:vMerge w:val="restart"/>
            <w:tcBorders>
              <w:top w:val="single" w:sz="2" w:space="0" w:color="auto"/>
              <w:left w:val="single" w:sz="2" w:space="0" w:color="auto"/>
              <w:bottom w:val="single" w:sz="2" w:space="0" w:color="auto"/>
              <w:right w:val="single" w:sz="2" w:space="0" w:color="auto"/>
            </w:tcBorders>
            <w:shd w:val="clear" w:color="auto" w:fill="F5F5FF"/>
            <w:tcMar>
              <w:top w:w="0" w:type="dxa"/>
              <w:left w:w="34" w:type="dxa"/>
              <w:right w:w="34" w:type="dxa"/>
            </w:tcMar>
            <w:textDirection w:val="btLr"/>
            <w:vAlign w:val="center"/>
          </w:tcPr>
          <w:p w:rsidR="002350A4" w:rsidRPr="00D25092" w:rsidRDefault="002350A4" w:rsidP="00F20BB4">
            <w:pPr>
              <w:tabs>
                <w:tab w:val="right" w:pos="1134"/>
              </w:tabs>
              <w:spacing w:after="0" w:line="168" w:lineRule="auto"/>
              <w:rPr>
                <w:rFonts w:cs="Times New Roman"/>
                <w:bCs w:val="0"/>
                <w:color w:val="auto"/>
                <w:spacing w:val="-8"/>
                <w:sz w:val="20"/>
                <w:szCs w:val="20"/>
                <w:lang w:eastAsia="en-GB"/>
              </w:rPr>
            </w:pPr>
            <w:r w:rsidRPr="00D25092">
              <w:rPr>
                <w:rFonts w:cs="Times New Roman"/>
                <w:bCs w:val="0"/>
                <w:color w:val="auto"/>
                <w:spacing w:val="-8"/>
                <w:sz w:val="20"/>
                <w:szCs w:val="20"/>
                <w:lang w:eastAsia="en-GB"/>
              </w:rPr>
              <w:t xml:space="preserve">Gender </w:t>
            </w:r>
            <w:r w:rsidRPr="00D25092">
              <w:rPr>
                <w:rFonts w:cs="Times New Roman"/>
                <w:bCs w:val="0"/>
                <w:color w:val="auto"/>
                <w:spacing w:val="-12"/>
                <w:sz w:val="20"/>
                <w:szCs w:val="20"/>
                <w:lang w:eastAsia="en-GB"/>
              </w:rPr>
              <w:t>Reassignment</w:t>
            </w:r>
          </w:p>
        </w:tc>
        <w:tc>
          <w:tcPr>
            <w:tcW w:w="358" w:type="dxa"/>
            <w:vMerge w:val="restart"/>
            <w:tcBorders>
              <w:top w:val="single" w:sz="2" w:space="0" w:color="auto"/>
              <w:left w:val="single" w:sz="2" w:space="0" w:color="auto"/>
              <w:bottom w:val="single" w:sz="2" w:space="0" w:color="auto"/>
              <w:right w:val="single" w:sz="2" w:space="0" w:color="auto"/>
            </w:tcBorders>
            <w:tcMar>
              <w:left w:w="57" w:type="dxa"/>
              <w:right w:w="34" w:type="dxa"/>
            </w:tcMar>
            <w:textDirection w:val="btLr"/>
            <w:vAlign w:val="center"/>
          </w:tcPr>
          <w:p w:rsidR="002350A4" w:rsidRPr="00D25092" w:rsidRDefault="002350A4" w:rsidP="00F20BB4">
            <w:pPr>
              <w:tabs>
                <w:tab w:val="right" w:pos="1134"/>
              </w:tabs>
              <w:spacing w:after="0" w:line="168" w:lineRule="auto"/>
              <w:rPr>
                <w:rFonts w:cs="Times New Roman"/>
                <w:bCs w:val="0"/>
                <w:color w:val="auto"/>
                <w:spacing w:val="-8"/>
                <w:sz w:val="20"/>
                <w:szCs w:val="20"/>
                <w:lang w:eastAsia="en-GB"/>
              </w:rPr>
            </w:pPr>
            <w:r w:rsidRPr="00D25092">
              <w:rPr>
                <w:rFonts w:cs="Times New Roman"/>
                <w:bCs w:val="0"/>
                <w:color w:val="auto"/>
                <w:spacing w:val="-8"/>
                <w:sz w:val="20"/>
                <w:szCs w:val="20"/>
                <w:lang w:eastAsia="en-GB"/>
              </w:rPr>
              <w:t>Pregnancy &amp; Maternity</w:t>
            </w:r>
          </w:p>
        </w:tc>
        <w:tc>
          <w:tcPr>
            <w:tcW w:w="440" w:type="dxa"/>
            <w:vMerge w:val="restart"/>
            <w:tcBorders>
              <w:top w:val="single" w:sz="2" w:space="0" w:color="auto"/>
              <w:left w:val="single" w:sz="2" w:space="0" w:color="auto"/>
              <w:bottom w:val="single" w:sz="2" w:space="0" w:color="auto"/>
              <w:right w:val="single" w:sz="2" w:space="0" w:color="auto"/>
            </w:tcBorders>
            <w:shd w:val="clear" w:color="auto" w:fill="F5F5FF"/>
            <w:tcMar>
              <w:left w:w="34" w:type="dxa"/>
              <w:right w:w="34" w:type="dxa"/>
            </w:tcMar>
            <w:textDirection w:val="btLr"/>
            <w:vAlign w:val="center"/>
          </w:tcPr>
          <w:p w:rsidR="002350A4" w:rsidRPr="00D25092" w:rsidRDefault="002350A4" w:rsidP="00F20BB4">
            <w:pPr>
              <w:tabs>
                <w:tab w:val="right" w:pos="1134"/>
              </w:tabs>
              <w:spacing w:after="0" w:line="168" w:lineRule="auto"/>
              <w:rPr>
                <w:rFonts w:cs="Times New Roman"/>
                <w:bCs w:val="0"/>
                <w:color w:val="auto"/>
                <w:spacing w:val="-8"/>
                <w:sz w:val="20"/>
                <w:szCs w:val="20"/>
                <w:lang w:eastAsia="en-GB"/>
              </w:rPr>
            </w:pPr>
            <w:r w:rsidRPr="00D25092">
              <w:rPr>
                <w:rFonts w:cs="Times New Roman"/>
                <w:bCs w:val="0"/>
                <w:color w:val="auto"/>
                <w:spacing w:val="-8"/>
                <w:sz w:val="20"/>
                <w:szCs w:val="20"/>
                <w:lang w:eastAsia="en-GB"/>
              </w:rPr>
              <w:t>Race</w:t>
            </w:r>
          </w:p>
        </w:tc>
        <w:tc>
          <w:tcPr>
            <w:tcW w:w="441" w:type="dxa"/>
            <w:vMerge w:val="restart"/>
            <w:tcBorders>
              <w:top w:val="single" w:sz="2" w:space="0" w:color="auto"/>
              <w:left w:val="single" w:sz="2" w:space="0" w:color="auto"/>
              <w:bottom w:val="single" w:sz="2" w:space="0" w:color="auto"/>
              <w:right w:val="single" w:sz="2" w:space="0" w:color="auto"/>
            </w:tcBorders>
            <w:textDirection w:val="btLr"/>
            <w:vAlign w:val="center"/>
          </w:tcPr>
          <w:p w:rsidR="002350A4" w:rsidRPr="00D25092" w:rsidRDefault="002350A4" w:rsidP="00F20BB4">
            <w:pPr>
              <w:tabs>
                <w:tab w:val="right" w:pos="1134"/>
              </w:tabs>
              <w:spacing w:after="0" w:line="168" w:lineRule="auto"/>
              <w:rPr>
                <w:rFonts w:cs="Times New Roman"/>
                <w:bCs w:val="0"/>
                <w:color w:val="auto"/>
                <w:spacing w:val="-8"/>
                <w:sz w:val="20"/>
                <w:szCs w:val="20"/>
                <w:lang w:eastAsia="en-GB"/>
              </w:rPr>
            </w:pPr>
            <w:r w:rsidRPr="00D25092">
              <w:rPr>
                <w:rFonts w:cs="Times New Roman"/>
                <w:bCs w:val="0"/>
                <w:color w:val="auto"/>
                <w:spacing w:val="-8"/>
                <w:sz w:val="20"/>
                <w:szCs w:val="20"/>
                <w:lang w:eastAsia="en-GB"/>
              </w:rPr>
              <w:t>Religion &amp; Belief</w:t>
            </w:r>
          </w:p>
        </w:tc>
        <w:tc>
          <w:tcPr>
            <w:tcW w:w="441" w:type="dxa"/>
            <w:vMerge w:val="restart"/>
            <w:tcBorders>
              <w:top w:val="single" w:sz="2" w:space="0" w:color="auto"/>
              <w:left w:val="single" w:sz="2" w:space="0" w:color="auto"/>
              <w:bottom w:val="single" w:sz="2" w:space="0" w:color="auto"/>
              <w:right w:val="single" w:sz="2" w:space="0" w:color="auto"/>
            </w:tcBorders>
            <w:shd w:val="clear" w:color="auto" w:fill="F5F5FF"/>
            <w:textDirection w:val="btLr"/>
            <w:vAlign w:val="center"/>
          </w:tcPr>
          <w:p w:rsidR="002350A4" w:rsidRPr="00D25092" w:rsidRDefault="002350A4" w:rsidP="00F20BB4">
            <w:pPr>
              <w:tabs>
                <w:tab w:val="right" w:pos="1134"/>
              </w:tabs>
              <w:spacing w:after="0" w:line="168" w:lineRule="auto"/>
              <w:rPr>
                <w:rFonts w:cs="Times New Roman"/>
                <w:bCs w:val="0"/>
                <w:color w:val="auto"/>
                <w:spacing w:val="-8"/>
                <w:sz w:val="20"/>
                <w:szCs w:val="20"/>
                <w:lang w:eastAsia="en-GB"/>
              </w:rPr>
            </w:pPr>
            <w:r w:rsidRPr="00D25092">
              <w:rPr>
                <w:rFonts w:cs="Times New Roman"/>
                <w:bCs w:val="0"/>
                <w:color w:val="auto"/>
                <w:spacing w:val="-8"/>
                <w:sz w:val="20"/>
                <w:szCs w:val="20"/>
                <w:lang w:eastAsia="en-GB"/>
              </w:rPr>
              <w:t>Sex</w:t>
            </w:r>
          </w:p>
        </w:tc>
        <w:tc>
          <w:tcPr>
            <w:tcW w:w="441" w:type="dxa"/>
            <w:vMerge w:val="restart"/>
            <w:tcBorders>
              <w:top w:val="single" w:sz="2" w:space="0" w:color="auto"/>
              <w:left w:val="single" w:sz="2" w:space="0" w:color="auto"/>
              <w:bottom w:val="single" w:sz="2" w:space="0" w:color="auto"/>
              <w:right w:val="single" w:sz="2" w:space="0" w:color="auto"/>
            </w:tcBorders>
            <w:textDirection w:val="btLr"/>
            <w:vAlign w:val="center"/>
          </w:tcPr>
          <w:p w:rsidR="002350A4" w:rsidRPr="00D25092" w:rsidRDefault="002350A4" w:rsidP="00F20BB4">
            <w:pPr>
              <w:tabs>
                <w:tab w:val="right" w:pos="1134"/>
              </w:tabs>
              <w:spacing w:after="0" w:line="168" w:lineRule="auto"/>
              <w:rPr>
                <w:rFonts w:cs="Times New Roman"/>
                <w:bCs w:val="0"/>
                <w:color w:val="auto"/>
                <w:spacing w:val="-8"/>
                <w:sz w:val="20"/>
                <w:szCs w:val="20"/>
                <w:lang w:eastAsia="en-GB"/>
              </w:rPr>
            </w:pPr>
            <w:r w:rsidRPr="00D25092">
              <w:rPr>
                <w:rFonts w:cs="Times New Roman"/>
                <w:bCs w:val="0"/>
                <w:color w:val="auto"/>
                <w:spacing w:val="-8"/>
                <w:sz w:val="20"/>
                <w:szCs w:val="20"/>
                <w:lang w:eastAsia="en-GB"/>
              </w:rPr>
              <w:t>Sexual Orientation</w:t>
            </w:r>
          </w:p>
        </w:tc>
        <w:tc>
          <w:tcPr>
            <w:tcW w:w="441" w:type="dxa"/>
            <w:vMerge w:val="restart"/>
            <w:tcBorders>
              <w:top w:val="single" w:sz="2" w:space="0" w:color="auto"/>
              <w:left w:val="single" w:sz="2" w:space="0" w:color="auto"/>
              <w:bottom w:val="single" w:sz="2" w:space="0" w:color="auto"/>
              <w:right w:val="single" w:sz="2" w:space="0" w:color="auto"/>
            </w:tcBorders>
            <w:shd w:val="clear" w:color="auto" w:fill="FFFFD9"/>
            <w:tcMar>
              <w:left w:w="34" w:type="dxa"/>
              <w:right w:w="34" w:type="dxa"/>
            </w:tcMar>
            <w:textDirection w:val="btLr"/>
            <w:vAlign w:val="center"/>
          </w:tcPr>
          <w:p w:rsidR="002350A4" w:rsidRPr="00D25092" w:rsidRDefault="002350A4" w:rsidP="00F20BB4">
            <w:pPr>
              <w:tabs>
                <w:tab w:val="right" w:pos="1134"/>
              </w:tabs>
              <w:spacing w:after="0" w:line="168" w:lineRule="auto"/>
              <w:rPr>
                <w:rFonts w:cs="Times New Roman"/>
                <w:bCs w:val="0"/>
                <w:color w:val="auto"/>
                <w:spacing w:val="-8"/>
                <w:sz w:val="20"/>
                <w:szCs w:val="20"/>
                <w:lang w:eastAsia="en-GB"/>
              </w:rPr>
            </w:pPr>
            <w:r w:rsidRPr="00D25092">
              <w:rPr>
                <w:rFonts w:cs="Times New Roman"/>
                <w:bCs w:val="0"/>
                <w:color w:val="auto"/>
                <w:spacing w:val="-8"/>
                <w:sz w:val="20"/>
                <w:szCs w:val="20"/>
                <w:lang w:eastAsia="en-GB"/>
              </w:rPr>
              <w:t xml:space="preserve">Human </w:t>
            </w:r>
            <w:r w:rsidRPr="00D25092">
              <w:rPr>
                <w:rFonts w:cs="Times New Roman"/>
                <w:bCs w:val="0"/>
                <w:color w:val="auto"/>
                <w:spacing w:val="-8"/>
                <w:sz w:val="20"/>
                <w:szCs w:val="20"/>
                <w:lang w:eastAsia="en-GB"/>
              </w:rPr>
              <w:br/>
              <w:t>Rights</w:t>
            </w:r>
          </w:p>
        </w:tc>
      </w:tr>
      <w:tr w:rsidR="0049097C" w:rsidRPr="00445D89" w:rsidTr="00D56519">
        <w:trPr>
          <w:cantSplit/>
          <w:trHeight w:val="490"/>
          <w:tblHeader/>
        </w:trPr>
        <w:tc>
          <w:tcPr>
            <w:tcW w:w="561" w:type="dxa"/>
            <w:vMerge/>
            <w:tcBorders>
              <w:left w:val="single" w:sz="18" w:space="0" w:color="99CCFF"/>
              <w:bottom w:val="single" w:sz="4" w:space="0" w:color="999999"/>
              <w:right w:val="single" w:sz="4" w:space="0" w:color="999999"/>
            </w:tcBorders>
            <w:vAlign w:val="bottom"/>
          </w:tcPr>
          <w:p w:rsidR="002350A4" w:rsidRPr="00445D89" w:rsidRDefault="002350A4" w:rsidP="00445D89">
            <w:pPr>
              <w:spacing w:after="0"/>
              <w:rPr>
                <w:b/>
                <w:bCs w:val="0"/>
                <w:lang w:eastAsia="en-GB"/>
              </w:rPr>
            </w:pPr>
          </w:p>
        </w:tc>
        <w:tc>
          <w:tcPr>
            <w:tcW w:w="434" w:type="dxa"/>
            <w:tcBorders>
              <w:top w:val="single" w:sz="4" w:space="0" w:color="999999"/>
              <w:left w:val="single" w:sz="4" w:space="0" w:color="999999"/>
              <w:bottom w:val="single" w:sz="4" w:space="0" w:color="999999"/>
              <w:right w:val="single" w:sz="4" w:space="0" w:color="999999"/>
            </w:tcBorders>
            <w:shd w:val="clear" w:color="auto" w:fill="66FF99"/>
            <w:tcMar>
              <w:top w:w="0" w:type="dxa"/>
              <w:left w:w="0" w:type="dxa"/>
              <w:bottom w:w="0" w:type="dxa"/>
              <w:right w:w="0" w:type="dxa"/>
            </w:tcMar>
            <w:vAlign w:val="center"/>
          </w:tcPr>
          <w:p w:rsidR="002350A4" w:rsidRPr="00445D89" w:rsidRDefault="002350A4" w:rsidP="00445D89">
            <w:pPr>
              <w:spacing w:after="0"/>
              <w:jc w:val="center"/>
              <w:rPr>
                <w:b/>
                <w:bCs w:val="0"/>
                <w:color w:val="006600"/>
                <w:sz w:val="36"/>
                <w:szCs w:val="36"/>
                <w:lang w:eastAsia="en-GB"/>
              </w:rPr>
            </w:pPr>
            <w:r w:rsidRPr="00445D89">
              <w:rPr>
                <w:b/>
                <w:bCs w:val="0"/>
                <w:color w:val="006600"/>
                <w:sz w:val="36"/>
                <w:szCs w:val="36"/>
                <w:lang w:eastAsia="en-GB"/>
              </w:rPr>
              <w:t>+</w:t>
            </w:r>
          </w:p>
        </w:tc>
        <w:tc>
          <w:tcPr>
            <w:tcW w:w="446" w:type="dxa"/>
            <w:tcBorders>
              <w:top w:val="single" w:sz="4" w:space="0" w:color="999999"/>
              <w:left w:val="single" w:sz="4" w:space="0" w:color="999999"/>
              <w:bottom w:val="single" w:sz="4" w:space="0" w:color="999999"/>
              <w:right w:val="single" w:sz="4" w:space="0" w:color="999999"/>
            </w:tcBorders>
            <w:shd w:val="clear" w:color="auto" w:fill="FF0000"/>
            <w:noWrap/>
            <w:tcMar>
              <w:top w:w="0" w:type="dxa"/>
              <w:left w:w="0" w:type="dxa"/>
              <w:bottom w:w="0" w:type="dxa"/>
              <w:right w:w="0" w:type="dxa"/>
            </w:tcMar>
            <w:vAlign w:val="center"/>
          </w:tcPr>
          <w:p w:rsidR="002350A4" w:rsidRPr="00445D89" w:rsidRDefault="002350A4" w:rsidP="00445D89">
            <w:pPr>
              <w:spacing w:after="0" w:line="192" w:lineRule="auto"/>
              <w:jc w:val="center"/>
              <w:rPr>
                <w:b/>
                <w:bCs w:val="0"/>
                <w:color w:val="FFFFFF"/>
                <w:position w:val="6"/>
                <w:sz w:val="40"/>
                <w:szCs w:val="40"/>
                <w:lang w:eastAsia="en-GB"/>
              </w:rPr>
            </w:pPr>
            <w:r w:rsidRPr="00445D89">
              <w:rPr>
                <w:b/>
                <w:bCs w:val="0"/>
                <w:color w:val="FFFFFF"/>
                <w:position w:val="6"/>
                <w:sz w:val="40"/>
                <w:szCs w:val="40"/>
                <w:lang w:eastAsia="en-GB"/>
              </w:rPr>
              <w:t>–</w:t>
            </w:r>
          </w:p>
        </w:tc>
        <w:tc>
          <w:tcPr>
            <w:tcW w:w="9539" w:type="dxa"/>
            <w:vMerge/>
            <w:tcBorders>
              <w:left w:val="single" w:sz="4" w:space="0" w:color="999999"/>
              <w:bottom w:val="single" w:sz="4" w:space="0" w:color="999999"/>
              <w:right w:val="single" w:sz="2" w:space="0" w:color="auto"/>
            </w:tcBorders>
            <w:vAlign w:val="bottom"/>
          </w:tcPr>
          <w:p w:rsidR="002350A4" w:rsidRPr="00445D89" w:rsidRDefault="002350A4" w:rsidP="00445D89">
            <w:pPr>
              <w:spacing w:after="0"/>
              <w:rPr>
                <w:rFonts w:cs="Times New Roman"/>
                <w:bCs w:val="0"/>
                <w:lang w:eastAsia="en-GB"/>
              </w:rPr>
            </w:pPr>
          </w:p>
        </w:tc>
        <w:tc>
          <w:tcPr>
            <w:tcW w:w="440" w:type="dxa"/>
            <w:vMerge/>
            <w:tcBorders>
              <w:top w:val="single" w:sz="2" w:space="0" w:color="auto"/>
              <w:left w:val="single" w:sz="2" w:space="0" w:color="auto"/>
              <w:bottom w:val="single" w:sz="2" w:space="0" w:color="auto"/>
              <w:right w:val="single" w:sz="2" w:space="0" w:color="auto"/>
            </w:tcBorders>
            <w:shd w:val="clear" w:color="auto" w:fill="F5F5FF"/>
            <w:textDirection w:val="btLr"/>
            <w:vAlign w:val="center"/>
          </w:tcPr>
          <w:p w:rsidR="002350A4" w:rsidRPr="00445D89" w:rsidRDefault="002350A4" w:rsidP="00445D89">
            <w:pPr>
              <w:spacing w:after="0" w:line="200" w:lineRule="exact"/>
              <w:rPr>
                <w:rFonts w:cs="Times New Roman"/>
                <w:b/>
                <w:bCs w:val="0"/>
                <w:lang w:eastAsia="en-GB"/>
              </w:rPr>
            </w:pPr>
          </w:p>
        </w:tc>
        <w:tc>
          <w:tcPr>
            <w:tcW w:w="441" w:type="dxa"/>
            <w:vMerge/>
            <w:tcBorders>
              <w:top w:val="single" w:sz="2" w:space="0" w:color="auto"/>
              <w:left w:val="single" w:sz="2" w:space="0" w:color="auto"/>
              <w:bottom w:val="single" w:sz="2" w:space="0" w:color="auto"/>
              <w:right w:val="single" w:sz="2" w:space="0" w:color="auto"/>
            </w:tcBorders>
            <w:textDirection w:val="btLr"/>
            <w:vAlign w:val="center"/>
          </w:tcPr>
          <w:p w:rsidR="002350A4" w:rsidRPr="00445D89" w:rsidRDefault="002350A4" w:rsidP="00445D89">
            <w:pPr>
              <w:spacing w:after="0" w:line="200" w:lineRule="exact"/>
              <w:rPr>
                <w:rFonts w:cs="Times New Roman"/>
                <w:b/>
                <w:bCs w:val="0"/>
                <w:lang w:eastAsia="en-GB"/>
              </w:rPr>
            </w:pPr>
          </w:p>
        </w:tc>
        <w:tc>
          <w:tcPr>
            <w:tcW w:w="524" w:type="dxa"/>
            <w:vMerge/>
            <w:tcBorders>
              <w:top w:val="single" w:sz="2" w:space="0" w:color="auto"/>
              <w:left w:val="single" w:sz="2" w:space="0" w:color="auto"/>
              <w:bottom w:val="single" w:sz="2" w:space="0" w:color="auto"/>
              <w:right w:val="single" w:sz="2" w:space="0" w:color="auto"/>
            </w:tcBorders>
            <w:shd w:val="clear" w:color="auto" w:fill="F5F5FF"/>
            <w:textDirection w:val="btLr"/>
            <w:vAlign w:val="center"/>
          </w:tcPr>
          <w:p w:rsidR="002350A4" w:rsidRPr="00445D89" w:rsidRDefault="002350A4" w:rsidP="00445D89">
            <w:pPr>
              <w:spacing w:after="0" w:line="200" w:lineRule="exact"/>
              <w:rPr>
                <w:rFonts w:cs="Times New Roman"/>
                <w:b/>
                <w:bCs w:val="0"/>
                <w:lang w:eastAsia="en-GB"/>
              </w:rPr>
            </w:pPr>
          </w:p>
        </w:tc>
        <w:tc>
          <w:tcPr>
            <w:tcW w:w="358" w:type="dxa"/>
            <w:vMerge/>
            <w:tcBorders>
              <w:top w:val="single" w:sz="2" w:space="0" w:color="auto"/>
              <w:left w:val="single" w:sz="2" w:space="0" w:color="auto"/>
              <w:bottom w:val="single" w:sz="2" w:space="0" w:color="auto"/>
              <w:right w:val="single" w:sz="2" w:space="0" w:color="auto"/>
            </w:tcBorders>
            <w:textDirection w:val="btLr"/>
            <w:vAlign w:val="center"/>
          </w:tcPr>
          <w:p w:rsidR="002350A4" w:rsidRPr="00445D89" w:rsidRDefault="002350A4" w:rsidP="00445D89">
            <w:pPr>
              <w:spacing w:after="0" w:line="200" w:lineRule="exact"/>
              <w:rPr>
                <w:rFonts w:cs="Times New Roman"/>
                <w:b/>
                <w:bCs w:val="0"/>
                <w:lang w:eastAsia="en-GB"/>
              </w:rPr>
            </w:pPr>
          </w:p>
        </w:tc>
        <w:tc>
          <w:tcPr>
            <w:tcW w:w="440" w:type="dxa"/>
            <w:vMerge/>
            <w:tcBorders>
              <w:top w:val="single" w:sz="2" w:space="0" w:color="auto"/>
              <w:left w:val="single" w:sz="2" w:space="0" w:color="auto"/>
              <w:bottom w:val="single" w:sz="2" w:space="0" w:color="auto"/>
              <w:right w:val="single" w:sz="2" w:space="0" w:color="auto"/>
            </w:tcBorders>
            <w:shd w:val="clear" w:color="auto" w:fill="F5F5FF"/>
            <w:textDirection w:val="btLr"/>
          </w:tcPr>
          <w:p w:rsidR="002350A4" w:rsidRPr="00445D89" w:rsidRDefault="002350A4" w:rsidP="00445D89">
            <w:pPr>
              <w:spacing w:after="0" w:line="200" w:lineRule="exact"/>
              <w:rPr>
                <w:rFonts w:cs="Times New Roman"/>
                <w:b/>
                <w:bCs w:val="0"/>
                <w:lang w:eastAsia="en-GB"/>
              </w:rPr>
            </w:pPr>
          </w:p>
        </w:tc>
        <w:tc>
          <w:tcPr>
            <w:tcW w:w="441" w:type="dxa"/>
            <w:vMerge/>
            <w:tcBorders>
              <w:top w:val="single" w:sz="2" w:space="0" w:color="auto"/>
              <w:left w:val="single" w:sz="2" w:space="0" w:color="auto"/>
              <w:bottom w:val="single" w:sz="2" w:space="0" w:color="auto"/>
              <w:right w:val="single" w:sz="2" w:space="0" w:color="auto"/>
            </w:tcBorders>
            <w:shd w:val="clear" w:color="auto" w:fill="FFF9F5"/>
            <w:textDirection w:val="btLr"/>
            <w:vAlign w:val="center"/>
          </w:tcPr>
          <w:p w:rsidR="002350A4" w:rsidRPr="00445D89" w:rsidRDefault="002350A4" w:rsidP="00445D89">
            <w:pPr>
              <w:spacing w:after="0" w:line="200" w:lineRule="exact"/>
              <w:rPr>
                <w:rFonts w:cs="Times New Roman"/>
                <w:b/>
                <w:bCs w:val="0"/>
                <w:lang w:eastAsia="en-GB"/>
              </w:rPr>
            </w:pPr>
          </w:p>
        </w:tc>
        <w:tc>
          <w:tcPr>
            <w:tcW w:w="441" w:type="dxa"/>
            <w:vMerge/>
            <w:tcBorders>
              <w:top w:val="single" w:sz="2" w:space="0" w:color="auto"/>
              <w:left w:val="single" w:sz="2" w:space="0" w:color="auto"/>
              <w:bottom w:val="single" w:sz="2" w:space="0" w:color="auto"/>
              <w:right w:val="single" w:sz="2" w:space="0" w:color="auto"/>
            </w:tcBorders>
            <w:shd w:val="clear" w:color="auto" w:fill="F5F5FF"/>
            <w:textDirection w:val="btLr"/>
            <w:vAlign w:val="center"/>
          </w:tcPr>
          <w:p w:rsidR="002350A4" w:rsidRPr="00445D89" w:rsidRDefault="002350A4" w:rsidP="00445D89">
            <w:pPr>
              <w:spacing w:after="0" w:line="200" w:lineRule="exact"/>
              <w:rPr>
                <w:rFonts w:cs="Times New Roman"/>
                <w:b/>
                <w:bCs w:val="0"/>
                <w:lang w:eastAsia="en-GB"/>
              </w:rPr>
            </w:pPr>
          </w:p>
        </w:tc>
        <w:tc>
          <w:tcPr>
            <w:tcW w:w="441" w:type="dxa"/>
            <w:vMerge/>
            <w:tcBorders>
              <w:top w:val="single" w:sz="2" w:space="0" w:color="auto"/>
              <w:left w:val="single" w:sz="2" w:space="0" w:color="auto"/>
              <w:bottom w:val="single" w:sz="2" w:space="0" w:color="auto"/>
              <w:right w:val="single" w:sz="2" w:space="0" w:color="auto"/>
            </w:tcBorders>
            <w:shd w:val="clear" w:color="auto" w:fill="FFF9F5"/>
            <w:textDirection w:val="btLr"/>
            <w:vAlign w:val="center"/>
          </w:tcPr>
          <w:p w:rsidR="002350A4" w:rsidRPr="00445D89" w:rsidRDefault="002350A4" w:rsidP="00445D89">
            <w:pPr>
              <w:spacing w:after="0" w:line="200" w:lineRule="exact"/>
              <w:rPr>
                <w:rFonts w:cs="Times New Roman"/>
                <w:b/>
                <w:bCs w:val="0"/>
                <w:lang w:eastAsia="en-GB"/>
              </w:rPr>
            </w:pPr>
          </w:p>
        </w:tc>
        <w:tc>
          <w:tcPr>
            <w:tcW w:w="441" w:type="dxa"/>
            <w:vMerge/>
            <w:tcBorders>
              <w:top w:val="single" w:sz="2" w:space="0" w:color="auto"/>
              <w:left w:val="single" w:sz="2" w:space="0" w:color="auto"/>
              <w:bottom w:val="single" w:sz="2" w:space="0" w:color="auto"/>
              <w:right w:val="single" w:sz="2" w:space="0" w:color="auto"/>
            </w:tcBorders>
            <w:shd w:val="clear" w:color="auto" w:fill="FFFFD9"/>
            <w:textDirection w:val="btLr"/>
            <w:vAlign w:val="center"/>
          </w:tcPr>
          <w:p w:rsidR="002350A4" w:rsidRPr="00445D89" w:rsidRDefault="002350A4" w:rsidP="00445D89">
            <w:pPr>
              <w:spacing w:after="0" w:line="200" w:lineRule="exact"/>
              <w:rPr>
                <w:rFonts w:cs="Times New Roman"/>
                <w:b/>
                <w:bCs w:val="0"/>
                <w:lang w:eastAsia="en-GB"/>
              </w:rPr>
            </w:pPr>
          </w:p>
        </w:tc>
      </w:tr>
      <w:tr w:rsidR="00322EA2" w:rsidRPr="00445D89" w:rsidTr="00322EA2">
        <w:trPr>
          <w:trHeight w:val="668"/>
        </w:trPr>
        <w:tc>
          <w:tcPr>
            <w:tcW w:w="561" w:type="dxa"/>
            <w:tcBorders>
              <w:top w:val="single" w:sz="4" w:space="0" w:color="999999"/>
              <w:left w:val="single" w:sz="18" w:space="0" w:color="99CCFF"/>
              <w:bottom w:val="dashSmallGap" w:sz="4" w:space="0" w:color="C0C0C0"/>
              <w:right w:val="single" w:sz="4" w:space="0" w:color="999999"/>
            </w:tcBorders>
            <w:shd w:val="clear" w:color="auto" w:fill="DAEEF3"/>
            <w:tcMar>
              <w:left w:w="28" w:type="dxa"/>
            </w:tcMar>
          </w:tcPr>
          <w:p w:rsidR="002350A4" w:rsidRPr="0059573F" w:rsidRDefault="002350A4" w:rsidP="00D57C9A">
            <w:pPr>
              <w:spacing w:after="0"/>
              <w:jc w:val="right"/>
              <w:rPr>
                <w:bCs w:val="0"/>
                <w:color w:val="003366"/>
                <w:spacing w:val="-10"/>
                <w:lang w:eastAsia="en-GB"/>
              </w:rPr>
            </w:pPr>
            <w:r>
              <w:rPr>
                <w:bCs w:val="0"/>
                <w:color w:val="003366"/>
                <w:spacing w:val="-10"/>
                <w:lang w:eastAsia="en-GB"/>
              </w:rPr>
              <w:t>3</w:t>
            </w:r>
            <w:r w:rsidRPr="0059573F">
              <w:rPr>
                <w:bCs w:val="0"/>
                <w:color w:val="003366"/>
                <w:spacing w:val="-10"/>
                <w:lang w:eastAsia="en-GB"/>
              </w:rPr>
              <w:t>.1</w:t>
            </w:r>
          </w:p>
        </w:tc>
        <w:tc>
          <w:tcPr>
            <w:tcW w:w="434" w:type="dxa"/>
            <w:tcBorders>
              <w:top w:val="single" w:sz="4" w:space="0" w:color="999999"/>
              <w:left w:val="single" w:sz="4" w:space="0" w:color="999999"/>
              <w:bottom w:val="dashSmallGap" w:sz="4" w:space="0" w:color="C0C0C0"/>
              <w:right w:val="single" w:sz="4" w:space="0" w:color="999999"/>
            </w:tcBorders>
            <w:shd w:val="clear" w:color="auto" w:fill="DAEEF3"/>
          </w:tcPr>
          <w:p w:rsidR="002350A4" w:rsidRPr="00445D89" w:rsidRDefault="009C4667" w:rsidP="00D57C9A">
            <w:pPr>
              <w:spacing w:after="0"/>
              <w:jc w:val="center"/>
              <w:rPr>
                <w:rFonts w:cs="Times New Roman"/>
                <w:b/>
                <w:bCs w:val="0"/>
                <w:caps/>
                <w:lang w:eastAsia="en-GB"/>
              </w:rPr>
            </w:pPr>
            <w:r>
              <w:rPr>
                <w:b/>
                <w:bCs w:val="0"/>
                <w:color w:val="006600"/>
                <w:sz w:val="36"/>
                <w:szCs w:val="36"/>
                <w:lang w:eastAsia="en-GB"/>
              </w:rPr>
              <w:t>x</w:t>
            </w:r>
          </w:p>
        </w:tc>
        <w:tc>
          <w:tcPr>
            <w:tcW w:w="446" w:type="dxa"/>
            <w:tcBorders>
              <w:top w:val="single" w:sz="4" w:space="0" w:color="999999"/>
              <w:left w:val="single" w:sz="4" w:space="0" w:color="999999"/>
              <w:bottom w:val="dashSmallGap" w:sz="4" w:space="0" w:color="C0C0C0"/>
              <w:right w:val="single" w:sz="4" w:space="0" w:color="999999"/>
            </w:tcBorders>
            <w:shd w:val="clear" w:color="auto" w:fill="DAEEF3"/>
          </w:tcPr>
          <w:p w:rsidR="002350A4" w:rsidRPr="00445D89" w:rsidRDefault="002350A4" w:rsidP="00D57C9A">
            <w:pPr>
              <w:spacing w:after="0"/>
              <w:jc w:val="center"/>
              <w:rPr>
                <w:rFonts w:cs="Times New Roman"/>
                <w:b/>
                <w:bCs w:val="0"/>
                <w:caps/>
                <w:lang w:eastAsia="en-GB"/>
              </w:rPr>
            </w:pPr>
          </w:p>
        </w:tc>
        <w:tc>
          <w:tcPr>
            <w:tcW w:w="9539" w:type="dxa"/>
            <w:tcBorders>
              <w:top w:val="single" w:sz="4" w:space="0" w:color="999999"/>
              <w:left w:val="single" w:sz="4" w:space="0" w:color="999999"/>
              <w:bottom w:val="dashSmallGap" w:sz="4" w:space="0" w:color="C0C0C0"/>
              <w:right w:val="single" w:sz="4" w:space="0" w:color="999999"/>
            </w:tcBorders>
            <w:shd w:val="clear" w:color="auto" w:fill="DAEEF3"/>
          </w:tcPr>
          <w:p w:rsidR="002350A4" w:rsidRPr="00445D89" w:rsidRDefault="002350A4" w:rsidP="00445D89">
            <w:pPr>
              <w:spacing w:after="0"/>
              <w:rPr>
                <w:bCs w:val="0"/>
                <w:color w:val="292929"/>
                <w:lang w:eastAsia="en-GB"/>
              </w:rPr>
            </w:pPr>
            <w:r>
              <w:rPr>
                <w:bCs w:val="0"/>
                <w:color w:val="292929"/>
                <w:lang w:eastAsia="en-GB"/>
              </w:rPr>
              <w:t>Trust access statement on front of policy to enable staff to access policy in different formats / languages.</w:t>
            </w:r>
            <w:r w:rsidR="00D23EF5">
              <w:rPr>
                <w:bCs w:val="0"/>
                <w:color w:val="292929"/>
                <w:lang w:eastAsia="en-GB"/>
              </w:rPr>
              <w:t xml:space="preserve"> </w:t>
            </w:r>
          </w:p>
        </w:tc>
        <w:tc>
          <w:tcPr>
            <w:tcW w:w="440" w:type="dxa"/>
            <w:tcBorders>
              <w:top w:val="single" w:sz="2" w:space="0" w:color="auto"/>
              <w:left w:val="single" w:sz="4" w:space="0" w:color="999999"/>
              <w:bottom w:val="dashSmallGap" w:sz="4" w:space="0" w:color="C0C0C0"/>
              <w:right w:val="single" w:sz="4" w:space="0" w:color="999999"/>
            </w:tcBorders>
            <w:shd w:val="clear" w:color="auto" w:fill="F5F5FF"/>
          </w:tcPr>
          <w:p w:rsidR="002350A4" w:rsidRPr="00053F83" w:rsidRDefault="009260FF" w:rsidP="00D57C9A">
            <w:pPr>
              <w:spacing w:after="0"/>
              <w:jc w:val="center"/>
              <w:rPr>
                <w:b/>
                <w:bCs w:val="0"/>
                <w:caps/>
                <w:color w:val="292929"/>
                <w:lang w:eastAsia="en-GB"/>
              </w:rPr>
            </w:pPr>
            <w:r>
              <w:rPr>
                <w:b/>
                <w:bCs w:val="0"/>
                <w:caps/>
                <w:color w:val="292929"/>
                <w:lang w:eastAsia="en-GB"/>
              </w:rPr>
              <w:t>x</w:t>
            </w:r>
          </w:p>
        </w:tc>
        <w:tc>
          <w:tcPr>
            <w:tcW w:w="441" w:type="dxa"/>
            <w:tcBorders>
              <w:top w:val="single" w:sz="2" w:space="0" w:color="auto"/>
              <w:left w:val="single" w:sz="4" w:space="0" w:color="999999"/>
              <w:bottom w:val="dashSmallGap" w:sz="4" w:space="0" w:color="C0C0C0"/>
              <w:right w:val="single" w:sz="4" w:space="0" w:color="999999"/>
            </w:tcBorders>
          </w:tcPr>
          <w:p w:rsidR="002350A4" w:rsidRPr="00053F83" w:rsidRDefault="002350A4" w:rsidP="00D57C9A">
            <w:pPr>
              <w:spacing w:after="0"/>
              <w:jc w:val="center"/>
              <w:rPr>
                <w:rFonts w:cs="Times New Roman"/>
                <w:b/>
                <w:bCs w:val="0"/>
                <w:caps/>
                <w:lang w:eastAsia="en-GB"/>
              </w:rPr>
            </w:pPr>
            <w:r w:rsidRPr="00053F83">
              <w:rPr>
                <w:rFonts w:cs="Times New Roman"/>
                <w:b/>
                <w:bCs w:val="0"/>
                <w:lang w:eastAsia="en-GB"/>
              </w:rPr>
              <w:t>X</w:t>
            </w:r>
          </w:p>
        </w:tc>
        <w:tc>
          <w:tcPr>
            <w:tcW w:w="524" w:type="dxa"/>
            <w:tcBorders>
              <w:top w:val="single" w:sz="2" w:space="0" w:color="auto"/>
              <w:left w:val="single" w:sz="4" w:space="0" w:color="999999"/>
              <w:bottom w:val="dashSmallGap" w:sz="4" w:space="0" w:color="C0C0C0"/>
              <w:right w:val="single" w:sz="4" w:space="0" w:color="999999"/>
            </w:tcBorders>
            <w:shd w:val="clear" w:color="auto" w:fill="F5F5FF"/>
          </w:tcPr>
          <w:p w:rsidR="002350A4" w:rsidRPr="00053F83" w:rsidRDefault="002350A4" w:rsidP="00D57C9A">
            <w:pPr>
              <w:spacing w:after="0"/>
              <w:jc w:val="center"/>
              <w:rPr>
                <w:rFonts w:cs="Times New Roman"/>
                <w:b/>
                <w:bCs w:val="0"/>
                <w:caps/>
                <w:lang w:eastAsia="en-GB"/>
              </w:rPr>
            </w:pPr>
          </w:p>
        </w:tc>
        <w:tc>
          <w:tcPr>
            <w:tcW w:w="358" w:type="dxa"/>
            <w:tcBorders>
              <w:top w:val="single" w:sz="2" w:space="0" w:color="auto"/>
              <w:left w:val="single" w:sz="4" w:space="0" w:color="999999"/>
              <w:bottom w:val="dashSmallGap" w:sz="4" w:space="0" w:color="C0C0C0"/>
              <w:right w:val="single" w:sz="4" w:space="0" w:color="999999"/>
            </w:tcBorders>
          </w:tcPr>
          <w:p w:rsidR="002350A4" w:rsidRPr="00053F83" w:rsidRDefault="002350A4" w:rsidP="00D57C9A">
            <w:pPr>
              <w:spacing w:after="0"/>
              <w:jc w:val="center"/>
              <w:rPr>
                <w:rFonts w:cs="Times New Roman"/>
                <w:b/>
                <w:bCs w:val="0"/>
                <w:caps/>
                <w:lang w:eastAsia="en-GB"/>
              </w:rPr>
            </w:pPr>
          </w:p>
        </w:tc>
        <w:tc>
          <w:tcPr>
            <w:tcW w:w="440" w:type="dxa"/>
            <w:tcBorders>
              <w:top w:val="single" w:sz="2" w:space="0" w:color="auto"/>
              <w:left w:val="single" w:sz="4" w:space="0" w:color="999999"/>
              <w:bottom w:val="dashSmallGap" w:sz="4" w:space="0" w:color="C0C0C0"/>
              <w:right w:val="single" w:sz="4" w:space="0" w:color="999999"/>
            </w:tcBorders>
            <w:shd w:val="clear" w:color="auto" w:fill="F5F5FF"/>
          </w:tcPr>
          <w:p w:rsidR="002350A4" w:rsidRPr="00053F83" w:rsidRDefault="002350A4" w:rsidP="00D57C9A">
            <w:pPr>
              <w:spacing w:after="0"/>
              <w:jc w:val="center"/>
              <w:rPr>
                <w:rFonts w:cs="Times New Roman"/>
                <w:b/>
                <w:bCs w:val="0"/>
                <w:caps/>
                <w:lang w:eastAsia="en-GB"/>
              </w:rPr>
            </w:pPr>
            <w:r w:rsidRPr="00053F83">
              <w:rPr>
                <w:rFonts w:cs="Times New Roman"/>
                <w:b/>
                <w:bCs w:val="0"/>
                <w:lang w:eastAsia="en-GB"/>
              </w:rPr>
              <w:t>X</w:t>
            </w:r>
          </w:p>
        </w:tc>
        <w:tc>
          <w:tcPr>
            <w:tcW w:w="441" w:type="dxa"/>
            <w:tcBorders>
              <w:top w:val="single" w:sz="2" w:space="0" w:color="auto"/>
              <w:left w:val="single" w:sz="4" w:space="0" w:color="999999"/>
              <w:bottom w:val="dashSmallGap" w:sz="4" w:space="0" w:color="C0C0C0"/>
              <w:right w:val="single" w:sz="4" w:space="0" w:color="999999"/>
            </w:tcBorders>
            <w:tcMar>
              <w:top w:w="0" w:type="dxa"/>
              <w:left w:w="0" w:type="dxa"/>
              <w:bottom w:w="0" w:type="dxa"/>
              <w:right w:w="0" w:type="dxa"/>
            </w:tcMar>
          </w:tcPr>
          <w:p w:rsidR="002350A4" w:rsidRPr="00053F83" w:rsidRDefault="009260FF" w:rsidP="00D57C9A">
            <w:pPr>
              <w:spacing w:after="0"/>
              <w:jc w:val="center"/>
              <w:rPr>
                <w:rFonts w:cs="Times New Roman"/>
                <w:b/>
                <w:bCs w:val="0"/>
                <w:caps/>
                <w:lang w:eastAsia="en-GB"/>
              </w:rPr>
            </w:pPr>
            <w:r>
              <w:rPr>
                <w:rFonts w:cs="Times New Roman"/>
                <w:b/>
                <w:bCs w:val="0"/>
                <w:caps/>
                <w:lang w:eastAsia="en-GB"/>
              </w:rPr>
              <w:t>x</w:t>
            </w:r>
          </w:p>
        </w:tc>
        <w:tc>
          <w:tcPr>
            <w:tcW w:w="441" w:type="dxa"/>
            <w:tcBorders>
              <w:top w:val="single" w:sz="2" w:space="0" w:color="auto"/>
              <w:left w:val="single" w:sz="4" w:space="0" w:color="999999"/>
              <w:bottom w:val="dashSmallGap" w:sz="4" w:space="0" w:color="C0C0C0"/>
              <w:right w:val="single" w:sz="4" w:space="0" w:color="999999"/>
            </w:tcBorders>
            <w:shd w:val="clear" w:color="auto" w:fill="F5F5FF"/>
          </w:tcPr>
          <w:p w:rsidR="002350A4" w:rsidRPr="00053F83" w:rsidRDefault="002350A4" w:rsidP="00D57C9A">
            <w:pPr>
              <w:spacing w:after="0"/>
              <w:jc w:val="center"/>
              <w:rPr>
                <w:rFonts w:cs="Times New Roman"/>
                <w:b/>
                <w:bCs w:val="0"/>
                <w:caps/>
                <w:lang w:eastAsia="en-GB"/>
              </w:rPr>
            </w:pPr>
          </w:p>
        </w:tc>
        <w:tc>
          <w:tcPr>
            <w:tcW w:w="441" w:type="dxa"/>
            <w:tcBorders>
              <w:top w:val="single" w:sz="2" w:space="0" w:color="auto"/>
              <w:left w:val="single" w:sz="4" w:space="0" w:color="999999"/>
              <w:bottom w:val="dashSmallGap" w:sz="4" w:space="0" w:color="C0C0C0"/>
              <w:right w:val="single" w:sz="4" w:space="0" w:color="999999"/>
            </w:tcBorders>
          </w:tcPr>
          <w:p w:rsidR="002350A4" w:rsidRPr="00053F83" w:rsidRDefault="002350A4" w:rsidP="00D57C9A">
            <w:pPr>
              <w:spacing w:after="0"/>
              <w:jc w:val="center"/>
              <w:rPr>
                <w:rFonts w:cs="Times New Roman"/>
                <w:b/>
                <w:bCs w:val="0"/>
                <w:caps/>
                <w:lang w:eastAsia="en-GB"/>
              </w:rPr>
            </w:pPr>
          </w:p>
        </w:tc>
        <w:tc>
          <w:tcPr>
            <w:tcW w:w="441" w:type="dxa"/>
            <w:tcBorders>
              <w:top w:val="single" w:sz="2" w:space="0" w:color="auto"/>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2350A4" w:rsidRPr="00053F83" w:rsidRDefault="002350A4" w:rsidP="00D57C9A">
            <w:pPr>
              <w:spacing w:after="0"/>
              <w:jc w:val="center"/>
              <w:rPr>
                <w:rFonts w:cs="Times New Roman"/>
                <w:b/>
                <w:bCs w:val="0"/>
                <w:caps/>
                <w:lang w:eastAsia="en-GB"/>
              </w:rPr>
            </w:pPr>
          </w:p>
        </w:tc>
      </w:tr>
      <w:tr w:rsidR="00322EA2" w:rsidRPr="00445D89" w:rsidTr="00322EA2">
        <w:trPr>
          <w:trHeight w:val="828"/>
        </w:trPr>
        <w:tc>
          <w:tcPr>
            <w:tcW w:w="561" w:type="dxa"/>
            <w:tcBorders>
              <w:top w:val="dashSmallGap" w:sz="4" w:space="0" w:color="C0C0C0"/>
              <w:left w:val="single" w:sz="18" w:space="0" w:color="99CCFF"/>
              <w:bottom w:val="dashSmallGap" w:sz="4" w:space="0" w:color="C0C0C0"/>
              <w:right w:val="single" w:sz="4" w:space="0" w:color="999999"/>
            </w:tcBorders>
            <w:shd w:val="clear" w:color="auto" w:fill="DAEEF3"/>
            <w:tcMar>
              <w:left w:w="28" w:type="dxa"/>
            </w:tcMar>
          </w:tcPr>
          <w:p w:rsidR="002350A4" w:rsidRDefault="002350A4" w:rsidP="00D57C9A">
            <w:pPr>
              <w:spacing w:after="0"/>
              <w:jc w:val="right"/>
              <w:rPr>
                <w:bCs w:val="0"/>
                <w:color w:val="003366"/>
                <w:spacing w:val="-10"/>
                <w:lang w:eastAsia="en-GB"/>
              </w:rPr>
            </w:pPr>
            <w:r>
              <w:rPr>
                <w:bCs w:val="0"/>
                <w:color w:val="003366"/>
                <w:spacing w:val="-10"/>
                <w:lang w:eastAsia="en-GB"/>
              </w:rPr>
              <w:t>3.2</w:t>
            </w:r>
          </w:p>
        </w:tc>
        <w:tc>
          <w:tcPr>
            <w:tcW w:w="434" w:type="dxa"/>
            <w:tcBorders>
              <w:top w:val="dashSmallGap" w:sz="4" w:space="0" w:color="C0C0C0"/>
              <w:left w:val="single" w:sz="4" w:space="0" w:color="999999"/>
              <w:bottom w:val="dashSmallGap" w:sz="4" w:space="0" w:color="C0C0C0"/>
              <w:right w:val="single" w:sz="4" w:space="0" w:color="999999"/>
            </w:tcBorders>
            <w:shd w:val="clear" w:color="auto" w:fill="DAEEF3"/>
          </w:tcPr>
          <w:p w:rsidR="009260FF" w:rsidRDefault="009260FF" w:rsidP="00322EA2">
            <w:pPr>
              <w:spacing w:after="0"/>
              <w:rPr>
                <w:b/>
                <w:bCs w:val="0"/>
                <w:color w:val="006600"/>
                <w:sz w:val="36"/>
                <w:szCs w:val="36"/>
                <w:lang w:eastAsia="en-GB"/>
              </w:rPr>
            </w:pPr>
          </w:p>
          <w:p w:rsidR="009C4667" w:rsidRPr="00445D89" w:rsidRDefault="009C4667" w:rsidP="00322EA2">
            <w:pPr>
              <w:spacing w:after="0"/>
              <w:rPr>
                <w:rFonts w:cs="Times New Roman"/>
                <w:b/>
                <w:bCs w:val="0"/>
                <w:caps/>
                <w:lang w:eastAsia="en-GB"/>
              </w:rPr>
            </w:pPr>
            <w:r>
              <w:rPr>
                <w:b/>
                <w:bCs w:val="0"/>
                <w:color w:val="006600"/>
                <w:sz w:val="36"/>
                <w:szCs w:val="36"/>
                <w:lang w:eastAsia="en-GB"/>
              </w:rPr>
              <w:t>x</w:t>
            </w:r>
          </w:p>
        </w:tc>
        <w:tc>
          <w:tcPr>
            <w:tcW w:w="446" w:type="dxa"/>
            <w:tcBorders>
              <w:top w:val="dashSmallGap" w:sz="4" w:space="0" w:color="C0C0C0"/>
              <w:left w:val="single" w:sz="4" w:space="0" w:color="999999"/>
              <w:bottom w:val="dashSmallGap" w:sz="4" w:space="0" w:color="C0C0C0"/>
              <w:right w:val="single" w:sz="4" w:space="0" w:color="999999"/>
            </w:tcBorders>
            <w:shd w:val="clear" w:color="auto" w:fill="DAEEF3"/>
          </w:tcPr>
          <w:p w:rsidR="002350A4" w:rsidRPr="00880B30" w:rsidRDefault="002350A4" w:rsidP="00D57C9A">
            <w:pPr>
              <w:spacing w:after="0"/>
              <w:jc w:val="center"/>
              <w:rPr>
                <w:rFonts w:cs="Times New Roman"/>
                <w:b/>
                <w:bCs w:val="0"/>
                <w:caps/>
                <w:color w:val="auto"/>
                <w:lang w:eastAsia="en-GB"/>
              </w:rPr>
            </w:pPr>
          </w:p>
        </w:tc>
        <w:tc>
          <w:tcPr>
            <w:tcW w:w="9539" w:type="dxa"/>
            <w:tcBorders>
              <w:top w:val="dashSmallGap" w:sz="4" w:space="0" w:color="C0C0C0"/>
              <w:left w:val="single" w:sz="4" w:space="0" w:color="999999"/>
              <w:bottom w:val="dashSmallGap" w:sz="4" w:space="0" w:color="C0C0C0"/>
              <w:right w:val="single" w:sz="4" w:space="0" w:color="999999"/>
            </w:tcBorders>
            <w:shd w:val="clear" w:color="auto" w:fill="DAEEF3"/>
          </w:tcPr>
          <w:p w:rsidR="002350A4" w:rsidRPr="009C58F7" w:rsidRDefault="009260FF" w:rsidP="00445D89">
            <w:pPr>
              <w:spacing w:after="0"/>
              <w:rPr>
                <w:bCs w:val="0"/>
                <w:color w:val="292929"/>
                <w:lang w:eastAsia="en-GB"/>
              </w:rPr>
            </w:pPr>
            <w:r w:rsidRPr="00053F83">
              <w:t xml:space="preserve"> Incidents are monitored annually in the Equality </w:t>
            </w:r>
            <w:r>
              <w:t>Performance Hub</w:t>
            </w:r>
            <w:r w:rsidRPr="00053F83">
              <w:t xml:space="preserve"> across the protected characteristics; this includes the causation of incidents t</w:t>
            </w:r>
            <w:r>
              <w:t>o determine the proportion of incidents and S</w:t>
            </w:r>
            <w:r w:rsidRPr="00053F83">
              <w:t xml:space="preserve">I’s that have been constructed around </w:t>
            </w:r>
            <w:r>
              <w:t>any protected characteristic, providing a transparent process where the Trust is willing to learn from mistakes</w:t>
            </w:r>
          </w:p>
        </w:tc>
        <w:tc>
          <w:tcPr>
            <w:tcW w:w="440" w:type="dxa"/>
            <w:tcBorders>
              <w:top w:val="dashSmallGap" w:sz="4" w:space="0" w:color="C0C0C0"/>
              <w:left w:val="single" w:sz="4" w:space="0" w:color="999999"/>
              <w:bottom w:val="dashSmallGap" w:sz="4" w:space="0" w:color="C0C0C0"/>
              <w:right w:val="single" w:sz="4" w:space="0" w:color="999999"/>
            </w:tcBorders>
            <w:shd w:val="clear" w:color="auto" w:fill="F5F5FF"/>
          </w:tcPr>
          <w:p w:rsidR="002350A4" w:rsidRPr="00053F83" w:rsidRDefault="009260FF" w:rsidP="00D57C9A">
            <w:pPr>
              <w:spacing w:after="0"/>
              <w:jc w:val="center"/>
              <w:rPr>
                <w:b/>
                <w:bCs w:val="0"/>
                <w:caps/>
                <w:color w:val="292929"/>
                <w:lang w:eastAsia="en-GB"/>
              </w:rPr>
            </w:pPr>
            <w:r>
              <w:rPr>
                <w:b/>
                <w:bCs w:val="0"/>
                <w:caps/>
                <w:color w:val="292929"/>
                <w:lang w:eastAsia="en-GB"/>
              </w:rPr>
              <w:t>x</w:t>
            </w:r>
          </w:p>
        </w:tc>
        <w:tc>
          <w:tcPr>
            <w:tcW w:w="441" w:type="dxa"/>
            <w:tcBorders>
              <w:top w:val="dashSmallGap" w:sz="4" w:space="0" w:color="C0C0C0"/>
              <w:left w:val="single" w:sz="4" w:space="0" w:color="999999"/>
              <w:bottom w:val="dashSmallGap" w:sz="4" w:space="0" w:color="C0C0C0"/>
              <w:right w:val="single" w:sz="4" w:space="0" w:color="999999"/>
            </w:tcBorders>
          </w:tcPr>
          <w:p w:rsidR="002350A4" w:rsidRPr="00053F83" w:rsidRDefault="002350A4" w:rsidP="00D57C9A">
            <w:pPr>
              <w:spacing w:after="0"/>
              <w:jc w:val="center"/>
              <w:rPr>
                <w:rFonts w:cs="Times New Roman"/>
                <w:b/>
                <w:bCs w:val="0"/>
                <w:caps/>
                <w:lang w:eastAsia="en-GB"/>
              </w:rPr>
            </w:pPr>
            <w:r w:rsidRPr="00053F83">
              <w:rPr>
                <w:rFonts w:cs="Times New Roman"/>
                <w:b/>
                <w:bCs w:val="0"/>
                <w:lang w:eastAsia="en-GB"/>
              </w:rPr>
              <w:t>X</w:t>
            </w:r>
          </w:p>
        </w:tc>
        <w:tc>
          <w:tcPr>
            <w:tcW w:w="524" w:type="dxa"/>
            <w:tcBorders>
              <w:top w:val="dashSmallGap" w:sz="4" w:space="0" w:color="C0C0C0"/>
              <w:left w:val="single" w:sz="4" w:space="0" w:color="999999"/>
              <w:bottom w:val="dashSmallGap" w:sz="4" w:space="0" w:color="C0C0C0"/>
              <w:right w:val="single" w:sz="4" w:space="0" w:color="999999"/>
            </w:tcBorders>
            <w:shd w:val="clear" w:color="auto" w:fill="F5F5FF"/>
          </w:tcPr>
          <w:p w:rsidR="002350A4" w:rsidRPr="00053F83" w:rsidRDefault="009260FF" w:rsidP="00D57C9A">
            <w:pPr>
              <w:spacing w:after="0"/>
              <w:jc w:val="center"/>
              <w:rPr>
                <w:rFonts w:cs="Times New Roman"/>
                <w:b/>
                <w:bCs w:val="0"/>
                <w:caps/>
                <w:lang w:eastAsia="en-GB"/>
              </w:rPr>
            </w:pPr>
            <w:r>
              <w:rPr>
                <w:rFonts w:cs="Times New Roman"/>
                <w:b/>
                <w:bCs w:val="0"/>
                <w:caps/>
                <w:lang w:eastAsia="en-GB"/>
              </w:rPr>
              <w:t>x</w:t>
            </w:r>
          </w:p>
        </w:tc>
        <w:tc>
          <w:tcPr>
            <w:tcW w:w="358" w:type="dxa"/>
            <w:tcBorders>
              <w:top w:val="dashSmallGap" w:sz="4" w:space="0" w:color="C0C0C0"/>
              <w:left w:val="single" w:sz="4" w:space="0" w:color="999999"/>
              <w:bottom w:val="dashSmallGap" w:sz="4" w:space="0" w:color="C0C0C0"/>
              <w:right w:val="single" w:sz="4" w:space="0" w:color="999999"/>
            </w:tcBorders>
          </w:tcPr>
          <w:p w:rsidR="002350A4" w:rsidRPr="00053F83" w:rsidRDefault="009260FF" w:rsidP="00D57C9A">
            <w:pPr>
              <w:spacing w:after="0"/>
              <w:jc w:val="center"/>
              <w:rPr>
                <w:rFonts w:cs="Times New Roman"/>
                <w:b/>
                <w:bCs w:val="0"/>
                <w:caps/>
                <w:lang w:eastAsia="en-GB"/>
              </w:rPr>
            </w:pPr>
            <w:r>
              <w:rPr>
                <w:rFonts w:cs="Times New Roman"/>
                <w:b/>
                <w:bCs w:val="0"/>
                <w:caps/>
                <w:lang w:eastAsia="en-GB"/>
              </w:rPr>
              <w:t>x</w:t>
            </w:r>
          </w:p>
        </w:tc>
        <w:tc>
          <w:tcPr>
            <w:tcW w:w="440" w:type="dxa"/>
            <w:tcBorders>
              <w:top w:val="dashSmallGap" w:sz="4" w:space="0" w:color="C0C0C0"/>
              <w:left w:val="single" w:sz="4" w:space="0" w:color="999999"/>
              <w:bottom w:val="dashSmallGap" w:sz="4" w:space="0" w:color="C0C0C0"/>
              <w:right w:val="single" w:sz="4" w:space="0" w:color="999999"/>
            </w:tcBorders>
            <w:shd w:val="clear" w:color="auto" w:fill="F5F5FF"/>
          </w:tcPr>
          <w:p w:rsidR="002350A4" w:rsidRPr="00053F83" w:rsidRDefault="002350A4" w:rsidP="00D57C9A">
            <w:pPr>
              <w:spacing w:after="0"/>
              <w:jc w:val="center"/>
              <w:rPr>
                <w:rFonts w:cs="Times New Roman"/>
                <w:b/>
                <w:bCs w:val="0"/>
                <w:caps/>
                <w:lang w:eastAsia="en-GB"/>
              </w:rPr>
            </w:pPr>
            <w:r w:rsidRPr="00053F83">
              <w:rPr>
                <w:rFonts w:cs="Times New Roman"/>
                <w:b/>
                <w:bCs w:val="0"/>
                <w:lang w:eastAsia="en-GB"/>
              </w:rPr>
              <w:t>X</w:t>
            </w:r>
          </w:p>
        </w:tc>
        <w:tc>
          <w:tcPr>
            <w:tcW w:w="441" w:type="dxa"/>
            <w:tcBorders>
              <w:top w:val="dashSmallGap" w:sz="4" w:space="0" w:color="C0C0C0"/>
              <w:left w:val="single" w:sz="4" w:space="0" w:color="999999"/>
              <w:bottom w:val="dashSmallGap" w:sz="4" w:space="0" w:color="C0C0C0"/>
              <w:right w:val="single" w:sz="4" w:space="0" w:color="999999"/>
            </w:tcBorders>
            <w:tcMar>
              <w:top w:w="0" w:type="dxa"/>
              <w:left w:w="0" w:type="dxa"/>
              <w:bottom w:w="0" w:type="dxa"/>
              <w:right w:w="0" w:type="dxa"/>
            </w:tcMar>
          </w:tcPr>
          <w:p w:rsidR="002350A4" w:rsidRPr="00053F83" w:rsidRDefault="009260FF" w:rsidP="00D57C9A">
            <w:pPr>
              <w:spacing w:after="0"/>
              <w:jc w:val="center"/>
              <w:rPr>
                <w:rFonts w:cs="Times New Roman"/>
                <w:b/>
                <w:bCs w:val="0"/>
                <w:caps/>
                <w:lang w:eastAsia="en-GB"/>
              </w:rPr>
            </w:pPr>
            <w:r>
              <w:rPr>
                <w:rFonts w:cs="Times New Roman"/>
                <w:b/>
                <w:bCs w:val="0"/>
                <w:caps/>
                <w:lang w:eastAsia="en-GB"/>
              </w:rPr>
              <w:t>x</w:t>
            </w:r>
          </w:p>
        </w:tc>
        <w:tc>
          <w:tcPr>
            <w:tcW w:w="441" w:type="dxa"/>
            <w:tcBorders>
              <w:top w:val="dashSmallGap" w:sz="4" w:space="0" w:color="C0C0C0"/>
              <w:left w:val="single" w:sz="4" w:space="0" w:color="999999"/>
              <w:bottom w:val="dashSmallGap" w:sz="4" w:space="0" w:color="C0C0C0"/>
              <w:right w:val="single" w:sz="4" w:space="0" w:color="999999"/>
            </w:tcBorders>
            <w:shd w:val="clear" w:color="auto" w:fill="F5F5FF"/>
          </w:tcPr>
          <w:p w:rsidR="002350A4" w:rsidRPr="00053F83" w:rsidRDefault="009260FF" w:rsidP="00D57C9A">
            <w:pPr>
              <w:spacing w:after="0"/>
              <w:jc w:val="center"/>
              <w:rPr>
                <w:rFonts w:cs="Times New Roman"/>
                <w:b/>
                <w:bCs w:val="0"/>
                <w:caps/>
                <w:lang w:eastAsia="en-GB"/>
              </w:rPr>
            </w:pPr>
            <w:r>
              <w:rPr>
                <w:rFonts w:cs="Times New Roman"/>
                <w:b/>
                <w:bCs w:val="0"/>
                <w:caps/>
                <w:lang w:eastAsia="en-GB"/>
              </w:rPr>
              <w:t>x</w:t>
            </w:r>
          </w:p>
        </w:tc>
        <w:tc>
          <w:tcPr>
            <w:tcW w:w="441" w:type="dxa"/>
            <w:tcBorders>
              <w:top w:val="dashSmallGap" w:sz="4" w:space="0" w:color="C0C0C0"/>
              <w:left w:val="single" w:sz="4" w:space="0" w:color="999999"/>
              <w:bottom w:val="dashSmallGap" w:sz="4" w:space="0" w:color="C0C0C0"/>
              <w:right w:val="single" w:sz="4" w:space="0" w:color="999999"/>
            </w:tcBorders>
          </w:tcPr>
          <w:p w:rsidR="002350A4" w:rsidRPr="00053F83" w:rsidRDefault="009260FF" w:rsidP="00D57C9A">
            <w:pPr>
              <w:spacing w:after="0"/>
              <w:jc w:val="center"/>
              <w:rPr>
                <w:rFonts w:cs="Times New Roman"/>
                <w:b/>
                <w:bCs w:val="0"/>
                <w:caps/>
                <w:lang w:eastAsia="en-GB"/>
              </w:rPr>
            </w:pPr>
            <w:r>
              <w:rPr>
                <w:rFonts w:cs="Times New Roman"/>
                <w:b/>
                <w:bCs w:val="0"/>
                <w:caps/>
                <w:lang w:eastAsia="en-GB"/>
              </w:rPr>
              <w:t>x</w:t>
            </w:r>
          </w:p>
        </w:tc>
        <w:tc>
          <w:tcPr>
            <w:tcW w:w="441"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2350A4" w:rsidRPr="00053F83" w:rsidRDefault="002350A4" w:rsidP="00D57C9A">
            <w:pPr>
              <w:spacing w:after="0"/>
              <w:jc w:val="center"/>
              <w:rPr>
                <w:rFonts w:cs="Times New Roman"/>
                <w:b/>
                <w:bCs w:val="0"/>
                <w:caps/>
                <w:lang w:eastAsia="en-GB"/>
              </w:rPr>
            </w:pPr>
          </w:p>
        </w:tc>
      </w:tr>
      <w:tr w:rsidR="00322EA2" w:rsidRPr="00445D89" w:rsidTr="00322EA2">
        <w:trPr>
          <w:trHeight w:val="828"/>
        </w:trPr>
        <w:tc>
          <w:tcPr>
            <w:tcW w:w="561" w:type="dxa"/>
            <w:tcBorders>
              <w:top w:val="dashSmallGap" w:sz="4" w:space="0" w:color="C0C0C0"/>
              <w:left w:val="single" w:sz="18" w:space="0" w:color="99CCFF"/>
              <w:bottom w:val="dashSmallGap" w:sz="4" w:space="0" w:color="C0C0C0"/>
              <w:right w:val="single" w:sz="4" w:space="0" w:color="999999"/>
            </w:tcBorders>
            <w:shd w:val="clear" w:color="auto" w:fill="DAEEF3"/>
            <w:tcMar>
              <w:left w:w="28" w:type="dxa"/>
            </w:tcMar>
          </w:tcPr>
          <w:p w:rsidR="002350A4" w:rsidRDefault="002350A4" w:rsidP="00D57C9A">
            <w:pPr>
              <w:spacing w:after="0"/>
              <w:jc w:val="right"/>
              <w:rPr>
                <w:bCs w:val="0"/>
                <w:color w:val="003366"/>
                <w:spacing w:val="-10"/>
                <w:lang w:eastAsia="en-GB"/>
              </w:rPr>
            </w:pPr>
            <w:r>
              <w:rPr>
                <w:bCs w:val="0"/>
                <w:color w:val="003366"/>
                <w:spacing w:val="-10"/>
                <w:lang w:eastAsia="en-GB"/>
              </w:rPr>
              <w:t>3.3</w:t>
            </w:r>
          </w:p>
        </w:tc>
        <w:tc>
          <w:tcPr>
            <w:tcW w:w="434" w:type="dxa"/>
            <w:tcBorders>
              <w:top w:val="dashSmallGap" w:sz="4" w:space="0" w:color="C0C0C0"/>
              <w:left w:val="single" w:sz="4" w:space="0" w:color="999999"/>
              <w:bottom w:val="dashSmallGap" w:sz="4" w:space="0" w:color="C0C0C0"/>
              <w:right w:val="single" w:sz="4" w:space="0" w:color="999999"/>
            </w:tcBorders>
            <w:shd w:val="clear" w:color="auto" w:fill="DAEEF3"/>
          </w:tcPr>
          <w:p w:rsidR="002350A4" w:rsidRDefault="002350A4" w:rsidP="00D57C9A">
            <w:pPr>
              <w:spacing w:after="0"/>
              <w:jc w:val="center"/>
              <w:rPr>
                <w:b/>
                <w:bCs w:val="0"/>
                <w:color w:val="006600"/>
                <w:sz w:val="36"/>
                <w:szCs w:val="36"/>
                <w:lang w:eastAsia="en-GB"/>
              </w:rPr>
            </w:pPr>
          </w:p>
          <w:p w:rsidR="009C4667" w:rsidRPr="00445D89" w:rsidRDefault="009C4667" w:rsidP="00D57C9A">
            <w:pPr>
              <w:spacing w:after="0"/>
              <w:jc w:val="center"/>
              <w:rPr>
                <w:rFonts w:cs="Times New Roman"/>
                <w:b/>
                <w:bCs w:val="0"/>
                <w:caps/>
                <w:lang w:eastAsia="en-GB"/>
              </w:rPr>
            </w:pPr>
            <w:r>
              <w:rPr>
                <w:b/>
                <w:bCs w:val="0"/>
                <w:color w:val="006600"/>
                <w:sz w:val="36"/>
                <w:szCs w:val="36"/>
                <w:lang w:eastAsia="en-GB"/>
              </w:rPr>
              <w:t>x</w:t>
            </w:r>
          </w:p>
        </w:tc>
        <w:tc>
          <w:tcPr>
            <w:tcW w:w="446" w:type="dxa"/>
            <w:tcBorders>
              <w:top w:val="dashSmallGap" w:sz="4" w:space="0" w:color="C0C0C0"/>
              <w:left w:val="single" w:sz="4" w:space="0" w:color="999999"/>
              <w:bottom w:val="dashSmallGap" w:sz="4" w:space="0" w:color="C0C0C0"/>
              <w:right w:val="single" w:sz="4" w:space="0" w:color="999999"/>
            </w:tcBorders>
            <w:shd w:val="clear" w:color="auto" w:fill="DAEEF3"/>
          </w:tcPr>
          <w:p w:rsidR="002350A4" w:rsidRPr="00880B30" w:rsidRDefault="002350A4" w:rsidP="00D57C9A">
            <w:pPr>
              <w:spacing w:after="0"/>
              <w:jc w:val="center"/>
              <w:rPr>
                <w:b/>
                <w:bCs w:val="0"/>
                <w:color w:val="auto"/>
                <w:position w:val="6"/>
                <w:sz w:val="40"/>
                <w:szCs w:val="40"/>
                <w:lang w:eastAsia="en-GB"/>
              </w:rPr>
            </w:pPr>
          </w:p>
        </w:tc>
        <w:tc>
          <w:tcPr>
            <w:tcW w:w="9539" w:type="dxa"/>
            <w:tcBorders>
              <w:top w:val="dashSmallGap" w:sz="4" w:space="0" w:color="C0C0C0"/>
              <w:left w:val="single" w:sz="4" w:space="0" w:color="999999"/>
              <w:bottom w:val="dashSmallGap" w:sz="4" w:space="0" w:color="C0C0C0"/>
              <w:right w:val="single" w:sz="4" w:space="0" w:color="999999"/>
            </w:tcBorders>
            <w:shd w:val="clear" w:color="auto" w:fill="DAEEF3"/>
          </w:tcPr>
          <w:p w:rsidR="002350A4" w:rsidRDefault="002350A4" w:rsidP="009260FF">
            <w:pPr>
              <w:pStyle w:val="NormalWeb"/>
              <w:rPr>
                <w:rFonts w:ascii="Calibri" w:hAnsi="Calibri" w:cs="Arial"/>
              </w:rPr>
            </w:pPr>
          </w:p>
          <w:p w:rsidR="009260FF" w:rsidRPr="00053F83" w:rsidRDefault="009260FF" w:rsidP="00920187">
            <w:pPr>
              <w:pStyle w:val="NormalWeb"/>
              <w:rPr>
                <w:rFonts w:ascii="Calibri" w:hAnsi="Calibri" w:cs="Arial"/>
              </w:rPr>
            </w:pPr>
            <w:r>
              <w:rPr>
                <w:rFonts w:ascii="Calibri" w:hAnsi="Calibri" w:cs="Arial"/>
              </w:rPr>
              <w:t>The policy supports carers in</w:t>
            </w:r>
            <w:r w:rsidR="006D7F68">
              <w:rPr>
                <w:rFonts w:ascii="Calibri" w:hAnsi="Calibri" w:cs="Arial"/>
              </w:rPr>
              <w:t>;</w:t>
            </w:r>
            <w:r>
              <w:rPr>
                <w:rFonts w:ascii="Calibri" w:hAnsi="Calibri" w:cs="Arial"/>
              </w:rPr>
              <w:t xml:space="preserve"> working with families following </w:t>
            </w:r>
            <w:r w:rsidR="00920187">
              <w:rPr>
                <w:rFonts w:ascii="Calibri" w:hAnsi="Calibri" w:cs="Arial"/>
              </w:rPr>
              <w:t>an</w:t>
            </w:r>
            <w:r>
              <w:rPr>
                <w:rFonts w:ascii="Calibri" w:hAnsi="Calibri" w:cs="Arial"/>
              </w:rPr>
              <w:t xml:space="preserve"> unexpected </w:t>
            </w:r>
            <w:r w:rsidR="00920187">
              <w:rPr>
                <w:rFonts w:ascii="Calibri" w:hAnsi="Calibri" w:cs="Arial"/>
              </w:rPr>
              <w:t xml:space="preserve">physical health </w:t>
            </w:r>
            <w:r>
              <w:rPr>
                <w:rFonts w:ascii="Calibri" w:hAnsi="Calibri" w:cs="Arial"/>
              </w:rPr>
              <w:t>death</w:t>
            </w:r>
          </w:p>
        </w:tc>
        <w:tc>
          <w:tcPr>
            <w:tcW w:w="440" w:type="dxa"/>
            <w:tcBorders>
              <w:top w:val="dashSmallGap" w:sz="4" w:space="0" w:color="C0C0C0"/>
              <w:left w:val="single" w:sz="4" w:space="0" w:color="999999"/>
              <w:bottom w:val="dashSmallGap" w:sz="4" w:space="0" w:color="C0C0C0"/>
              <w:right w:val="single" w:sz="4" w:space="0" w:color="999999"/>
            </w:tcBorders>
            <w:shd w:val="clear" w:color="auto" w:fill="F5F5FF"/>
          </w:tcPr>
          <w:p w:rsidR="002350A4" w:rsidRPr="00053F83" w:rsidRDefault="002350A4" w:rsidP="00D57C9A">
            <w:pPr>
              <w:spacing w:after="0"/>
              <w:jc w:val="center"/>
              <w:rPr>
                <w:b/>
                <w:bCs w:val="0"/>
                <w:caps/>
                <w:color w:val="292929"/>
                <w:lang w:eastAsia="en-GB"/>
              </w:rPr>
            </w:pPr>
          </w:p>
        </w:tc>
        <w:tc>
          <w:tcPr>
            <w:tcW w:w="441" w:type="dxa"/>
            <w:tcBorders>
              <w:top w:val="dashSmallGap" w:sz="4" w:space="0" w:color="C0C0C0"/>
              <w:left w:val="single" w:sz="4" w:space="0" w:color="999999"/>
              <w:bottom w:val="dashSmallGap" w:sz="4" w:space="0" w:color="C0C0C0"/>
              <w:right w:val="single" w:sz="4" w:space="0" w:color="999999"/>
            </w:tcBorders>
          </w:tcPr>
          <w:p w:rsidR="002350A4" w:rsidRPr="00053F83" w:rsidRDefault="002350A4" w:rsidP="00D57C9A">
            <w:pPr>
              <w:spacing w:after="0"/>
              <w:jc w:val="center"/>
              <w:rPr>
                <w:rFonts w:cs="Times New Roman"/>
                <w:b/>
                <w:bCs w:val="0"/>
                <w:lang w:eastAsia="en-GB"/>
              </w:rPr>
            </w:pPr>
            <w:r w:rsidRPr="00053F83">
              <w:rPr>
                <w:rFonts w:cs="Times New Roman"/>
                <w:b/>
                <w:bCs w:val="0"/>
                <w:lang w:eastAsia="en-GB"/>
              </w:rPr>
              <w:t>x</w:t>
            </w:r>
          </w:p>
        </w:tc>
        <w:tc>
          <w:tcPr>
            <w:tcW w:w="524" w:type="dxa"/>
            <w:tcBorders>
              <w:top w:val="dashSmallGap" w:sz="4" w:space="0" w:color="C0C0C0"/>
              <w:left w:val="single" w:sz="4" w:space="0" w:color="999999"/>
              <w:bottom w:val="dashSmallGap" w:sz="4" w:space="0" w:color="C0C0C0"/>
              <w:right w:val="single" w:sz="4" w:space="0" w:color="999999"/>
            </w:tcBorders>
            <w:shd w:val="clear" w:color="auto" w:fill="F5F5FF"/>
          </w:tcPr>
          <w:p w:rsidR="002350A4" w:rsidRPr="00053F83" w:rsidRDefault="002350A4" w:rsidP="00D57C9A">
            <w:pPr>
              <w:spacing w:after="0"/>
              <w:jc w:val="center"/>
              <w:rPr>
                <w:rFonts w:cs="Times New Roman"/>
                <w:b/>
                <w:bCs w:val="0"/>
                <w:caps/>
                <w:lang w:eastAsia="en-GB"/>
              </w:rPr>
            </w:pPr>
          </w:p>
        </w:tc>
        <w:tc>
          <w:tcPr>
            <w:tcW w:w="358" w:type="dxa"/>
            <w:tcBorders>
              <w:top w:val="dashSmallGap" w:sz="4" w:space="0" w:color="C0C0C0"/>
              <w:left w:val="single" w:sz="4" w:space="0" w:color="999999"/>
              <w:bottom w:val="dashSmallGap" w:sz="4" w:space="0" w:color="C0C0C0"/>
              <w:right w:val="single" w:sz="4" w:space="0" w:color="999999"/>
            </w:tcBorders>
          </w:tcPr>
          <w:p w:rsidR="002350A4" w:rsidRPr="00053F83" w:rsidRDefault="002350A4" w:rsidP="00D57C9A">
            <w:pPr>
              <w:spacing w:after="0"/>
              <w:jc w:val="center"/>
              <w:rPr>
                <w:rFonts w:cs="Times New Roman"/>
                <w:b/>
                <w:bCs w:val="0"/>
                <w:caps/>
                <w:lang w:eastAsia="en-GB"/>
              </w:rPr>
            </w:pPr>
          </w:p>
        </w:tc>
        <w:tc>
          <w:tcPr>
            <w:tcW w:w="440" w:type="dxa"/>
            <w:tcBorders>
              <w:top w:val="dashSmallGap" w:sz="4" w:space="0" w:color="C0C0C0"/>
              <w:left w:val="single" w:sz="4" w:space="0" w:color="999999"/>
              <w:bottom w:val="dashSmallGap" w:sz="4" w:space="0" w:color="C0C0C0"/>
              <w:right w:val="single" w:sz="4" w:space="0" w:color="999999"/>
            </w:tcBorders>
            <w:shd w:val="clear" w:color="auto" w:fill="F5F5FF"/>
          </w:tcPr>
          <w:p w:rsidR="002350A4" w:rsidRPr="00053F83" w:rsidRDefault="002350A4" w:rsidP="00D57C9A">
            <w:pPr>
              <w:spacing w:after="0"/>
              <w:jc w:val="center"/>
              <w:rPr>
                <w:rFonts w:cs="Times New Roman"/>
                <w:b/>
                <w:bCs w:val="0"/>
                <w:lang w:eastAsia="en-GB"/>
              </w:rPr>
            </w:pPr>
          </w:p>
        </w:tc>
        <w:tc>
          <w:tcPr>
            <w:tcW w:w="441" w:type="dxa"/>
            <w:tcBorders>
              <w:top w:val="dashSmallGap" w:sz="4" w:space="0" w:color="C0C0C0"/>
              <w:left w:val="single" w:sz="4" w:space="0" w:color="999999"/>
              <w:bottom w:val="dashSmallGap" w:sz="4" w:space="0" w:color="C0C0C0"/>
              <w:right w:val="single" w:sz="4" w:space="0" w:color="999999"/>
            </w:tcBorders>
            <w:tcMar>
              <w:top w:w="0" w:type="dxa"/>
              <w:left w:w="0" w:type="dxa"/>
              <w:bottom w:w="0" w:type="dxa"/>
              <w:right w:w="0" w:type="dxa"/>
            </w:tcMar>
          </w:tcPr>
          <w:p w:rsidR="002350A4" w:rsidRPr="00053F83" w:rsidRDefault="002350A4" w:rsidP="00D57C9A">
            <w:pPr>
              <w:spacing w:after="0"/>
              <w:jc w:val="center"/>
              <w:rPr>
                <w:rFonts w:cs="Times New Roman"/>
                <w:b/>
                <w:bCs w:val="0"/>
                <w:caps/>
                <w:lang w:eastAsia="en-GB"/>
              </w:rPr>
            </w:pPr>
          </w:p>
        </w:tc>
        <w:tc>
          <w:tcPr>
            <w:tcW w:w="441" w:type="dxa"/>
            <w:tcBorders>
              <w:top w:val="dashSmallGap" w:sz="4" w:space="0" w:color="C0C0C0"/>
              <w:left w:val="single" w:sz="4" w:space="0" w:color="999999"/>
              <w:bottom w:val="dashSmallGap" w:sz="4" w:space="0" w:color="C0C0C0"/>
              <w:right w:val="single" w:sz="4" w:space="0" w:color="999999"/>
            </w:tcBorders>
            <w:shd w:val="clear" w:color="auto" w:fill="F5F5FF"/>
          </w:tcPr>
          <w:p w:rsidR="002350A4" w:rsidRPr="00053F83" w:rsidRDefault="002350A4" w:rsidP="00D57C9A">
            <w:pPr>
              <w:spacing w:after="0"/>
              <w:jc w:val="center"/>
              <w:rPr>
                <w:rFonts w:cs="Times New Roman"/>
                <w:b/>
                <w:bCs w:val="0"/>
                <w:caps/>
                <w:lang w:eastAsia="en-GB"/>
              </w:rPr>
            </w:pPr>
          </w:p>
        </w:tc>
        <w:tc>
          <w:tcPr>
            <w:tcW w:w="441" w:type="dxa"/>
            <w:tcBorders>
              <w:top w:val="dashSmallGap" w:sz="4" w:space="0" w:color="C0C0C0"/>
              <w:left w:val="single" w:sz="4" w:space="0" w:color="999999"/>
              <w:bottom w:val="dashSmallGap" w:sz="4" w:space="0" w:color="C0C0C0"/>
              <w:right w:val="single" w:sz="4" w:space="0" w:color="999999"/>
            </w:tcBorders>
          </w:tcPr>
          <w:p w:rsidR="002350A4" w:rsidRPr="00053F83" w:rsidRDefault="002350A4" w:rsidP="00D57C9A">
            <w:pPr>
              <w:spacing w:after="0"/>
              <w:jc w:val="center"/>
              <w:rPr>
                <w:rFonts w:cs="Times New Roman"/>
                <w:b/>
                <w:bCs w:val="0"/>
                <w:caps/>
                <w:lang w:eastAsia="en-GB"/>
              </w:rPr>
            </w:pPr>
          </w:p>
        </w:tc>
        <w:tc>
          <w:tcPr>
            <w:tcW w:w="441"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2350A4" w:rsidRPr="00053F83" w:rsidRDefault="002350A4" w:rsidP="00D57C9A">
            <w:pPr>
              <w:spacing w:after="0"/>
              <w:jc w:val="center"/>
              <w:rPr>
                <w:rFonts w:cs="Times New Roman"/>
                <w:b/>
                <w:bCs w:val="0"/>
                <w:caps/>
                <w:lang w:eastAsia="en-GB"/>
              </w:rPr>
            </w:pPr>
            <w:r>
              <w:rPr>
                <w:rFonts w:cs="Times New Roman"/>
                <w:b/>
                <w:bCs w:val="0"/>
                <w:caps/>
                <w:lang w:eastAsia="en-GB"/>
              </w:rPr>
              <w:t>x</w:t>
            </w:r>
          </w:p>
        </w:tc>
      </w:tr>
      <w:tr w:rsidR="00D56519" w:rsidRPr="00445D89" w:rsidTr="00D56519">
        <w:trPr>
          <w:trHeight w:val="828"/>
        </w:trPr>
        <w:tc>
          <w:tcPr>
            <w:tcW w:w="561" w:type="dxa"/>
            <w:tcBorders>
              <w:top w:val="dashSmallGap" w:sz="4" w:space="0" w:color="C0C0C0"/>
              <w:left w:val="single" w:sz="18" w:space="0" w:color="99CCFF"/>
              <w:bottom w:val="dashSmallGap" w:sz="4" w:space="0" w:color="C0C0C0"/>
              <w:right w:val="single" w:sz="4" w:space="0" w:color="999999"/>
            </w:tcBorders>
            <w:shd w:val="clear" w:color="auto" w:fill="DAEEF3"/>
            <w:tcMar>
              <w:left w:w="28" w:type="dxa"/>
            </w:tcMar>
          </w:tcPr>
          <w:p w:rsidR="00D56519" w:rsidRDefault="00D56519" w:rsidP="00D57C9A">
            <w:pPr>
              <w:spacing w:after="0"/>
              <w:jc w:val="right"/>
              <w:rPr>
                <w:bCs w:val="0"/>
                <w:color w:val="003366"/>
                <w:spacing w:val="-10"/>
                <w:lang w:eastAsia="en-GB"/>
              </w:rPr>
            </w:pPr>
            <w:r>
              <w:rPr>
                <w:bCs w:val="0"/>
                <w:color w:val="003366"/>
                <w:spacing w:val="-10"/>
                <w:lang w:eastAsia="en-GB"/>
              </w:rPr>
              <w:t>3.4</w:t>
            </w:r>
          </w:p>
        </w:tc>
        <w:tc>
          <w:tcPr>
            <w:tcW w:w="434" w:type="dxa"/>
            <w:tcBorders>
              <w:top w:val="dashSmallGap" w:sz="4" w:space="0" w:color="C0C0C0"/>
              <w:left w:val="single" w:sz="4" w:space="0" w:color="999999"/>
              <w:bottom w:val="dashSmallGap" w:sz="4" w:space="0" w:color="C0C0C0"/>
              <w:right w:val="single" w:sz="4" w:space="0" w:color="999999"/>
            </w:tcBorders>
            <w:shd w:val="clear" w:color="auto" w:fill="DAEEF3"/>
          </w:tcPr>
          <w:p w:rsidR="00D56519" w:rsidRPr="00445D89" w:rsidDel="009260FF" w:rsidRDefault="009C4667" w:rsidP="00D57C9A">
            <w:pPr>
              <w:spacing w:after="0"/>
              <w:jc w:val="center"/>
              <w:rPr>
                <w:b/>
                <w:bCs w:val="0"/>
                <w:color w:val="006600"/>
                <w:sz w:val="36"/>
                <w:szCs w:val="36"/>
                <w:lang w:eastAsia="en-GB"/>
              </w:rPr>
            </w:pPr>
            <w:r>
              <w:rPr>
                <w:b/>
                <w:bCs w:val="0"/>
                <w:color w:val="006600"/>
                <w:sz w:val="36"/>
                <w:szCs w:val="36"/>
                <w:lang w:eastAsia="en-GB"/>
              </w:rPr>
              <w:t>X</w:t>
            </w:r>
          </w:p>
        </w:tc>
        <w:tc>
          <w:tcPr>
            <w:tcW w:w="446" w:type="dxa"/>
            <w:tcBorders>
              <w:top w:val="dashSmallGap" w:sz="4" w:space="0" w:color="C0C0C0"/>
              <w:left w:val="single" w:sz="4" w:space="0" w:color="999999"/>
              <w:bottom w:val="dashSmallGap" w:sz="4" w:space="0" w:color="C0C0C0"/>
              <w:right w:val="single" w:sz="4" w:space="0" w:color="999999"/>
            </w:tcBorders>
            <w:shd w:val="clear" w:color="auto" w:fill="DAEEF3"/>
          </w:tcPr>
          <w:p w:rsidR="00D56519" w:rsidRPr="00880B30" w:rsidRDefault="00D56519" w:rsidP="00D57C9A">
            <w:pPr>
              <w:spacing w:after="0"/>
              <w:jc w:val="center"/>
              <w:rPr>
                <w:b/>
                <w:bCs w:val="0"/>
                <w:color w:val="auto"/>
                <w:position w:val="6"/>
                <w:sz w:val="40"/>
                <w:szCs w:val="40"/>
                <w:lang w:eastAsia="en-GB"/>
              </w:rPr>
            </w:pPr>
          </w:p>
        </w:tc>
        <w:tc>
          <w:tcPr>
            <w:tcW w:w="9539" w:type="dxa"/>
            <w:tcBorders>
              <w:top w:val="dashSmallGap" w:sz="4" w:space="0" w:color="C0C0C0"/>
              <w:left w:val="single" w:sz="4" w:space="0" w:color="999999"/>
              <w:bottom w:val="dashSmallGap" w:sz="4" w:space="0" w:color="C0C0C0"/>
              <w:right w:val="single" w:sz="4" w:space="0" w:color="999999"/>
            </w:tcBorders>
            <w:shd w:val="clear" w:color="auto" w:fill="DAEEF3"/>
          </w:tcPr>
          <w:p w:rsidR="00D56519" w:rsidRPr="00053F83" w:rsidDel="009260FF" w:rsidRDefault="00D56519" w:rsidP="00920187">
            <w:pPr>
              <w:pStyle w:val="NormalWeb"/>
              <w:rPr>
                <w:rFonts w:ascii="Calibri" w:hAnsi="Calibri" w:cs="Arial"/>
              </w:rPr>
            </w:pPr>
            <w:r>
              <w:rPr>
                <w:rFonts w:ascii="Calibri" w:hAnsi="Calibri" w:cs="Arial"/>
              </w:rPr>
              <w:t xml:space="preserve">The </w:t>
            </w:r>
            <w:r w:rsidR="00920187">
              <w:rPr>
                <w:rFonts w:ascii="Calibri" w:hAnsi="Calibri" w:cs="Arial"/>
              </w:rPr>
              <w:t>Mortality Review  for mental health and learning disability</w:t>
            </w:r>
            <w:r>
              <w:rPr>
                <w:rFonts w:ascii="Calibri" w:hAnsi="Calibri" w:cs="Arial"/>
              </w:rPr>
              <w:t xml:space="preserve"> </w:t>
            </w:r>
            <w:proofErr w:type="spellStart"/>
            <w:r>
              <w:rPr>
                <w:rFonts w:ascii="Calibri" w:hAnsi="Calibri" w:cs="Arial"/>
              </w:rPr>
              <w:t>t</w:t>
            </w:r>
            <w:proofErr w:type="spellEnd"/>
            <w:r>
              <w:rPr>
                <w:rFonts w:ascii="Calibri" w:hAnsi="Calibri" w:cs="Arial"/>
              </w:rPr>
              <w:t xml:space="preserve"> consider many areas of disability and age  </w:t>
            </w:r>
          </w:p>
        </w:tc>
        <w:tc>
          <w:tcPr>
            <w:tcW w:w="440" w:type="dxa"/>
            <w:tcBorders>
              <w:top w:val="dashSmallGap" w:sz="4" w:space="0" w:color="C0C0C0"/>
              <w:left w:val="single" w:sz="4" w:space="0" w:color="999999"/>
              <w:bottom w:val="dashSmallGap" w:sz="4" w:space="0" w:color="C0C0C0"/>
              <w:right w:val="single" w:sz="4" w:space="0" w:color="999999"/>
            </w:tcBorders>
            <w:shd w:val="clear" w:color="auto" w:fill="F5F5FF"/>
          </w:tcPr>
          <w:p w:rsidR="00D56519" w:rsidRPr="00053F83" w:rsidDel="00D56519" w:rsidRDefault="00D56519" w:rsidP="00D57C9A">
            <w:pPr>
              <w:spacing w:after="0"/>
              <w:jc w:val="center"/>
              <w:rPr>
                <w:b/>
                <w:bCs w:val="0"/>
                <w:caps/>
                <w:color w:val="292929"/>
                <w:lang w:eastAsia="en-GB"/>
              </w:rPr>
            </w:pPr>
            <w:r>
              <w:rPr>
                <w:b/>
                <w:bCs w:val="0"/>
                <w:caps/>
                <w:color w:val="292929"/>
                <w:lang w:eastAsia="en-GB"/>
              </w:rPr>
              <w:t>x</w:t>
            </w:r>
          </w:p>
        </w:tc>
        <w:tc>
          <w:tcPr>
            <w:tcW w:w="441" w:type="dxa"/>
            <w:tcBorders>
              <w:top w:val="dashSmallGap" w:sz="4" w:space="0" w:color="C0C0C0"/>
              <w:left w:val="single" w:sz="4" w:space="0" w:color="999999"/>
              <w:bottom w:val="dashSmallGap" w:sz="4" w:space="0" w:color="C0C0C0"/>
              <w:right w:val="single" w:sz="4" w:space="0" w:color="999999"/>
            </w:tcBorders>
          </w:tcPr>
          <w:p w:rsidR="00D56519" w:rsidRPr="00053F83" w:rsidRDefault="00D56519" w:rsidP="00D57C9A">
            <w:pPr>
              <w:spacing w:after="0"/>
              <w:jc w:val="center"/>
              <w:rPr>
                <w:rFonts w:cs="Times New Roman"/>
                <w:b/>
                <w:bCs w:val="0"/>
                <w:lang w:eastAsia="en-GB"/>
              </w:rPr>
            </w:pPr>
            <w:r>
              <w:rPr>
                <w:rFonts w:cs="Times New Roman"/>
                <w:b/>
                <w:bCs w:val="0"/>
                <w:lang w:eastAsia="en-GB"/>
              </w:rPr>
              <w:t>x</w:t>
            </w:r>
          </w:p>
        </w:tc>
        <w:tc>
          <w:tcPr>
            <w:tcW w:w="524" w:type="dxa"/>
            <w:tcBorders>
              <w:top w:val="dashSmallGap" w:sz="4" w:space="0" w:color="C0C0C0"/>
              <w:left w:val="single" w:sz="4" w:space="0" w:color="999999"/>
              <w:bottom w:val="dashSmallGap" w:sz="4" w:space="0" w:color="C0C0C0"/>
              <w:right w:val="single" w:sz="4" w:space="0" w:color="999999"/>
            </w:tcBorders>
            <w:shd w:val="clear" w:color="auto" w:fill="F5F5FF"/>
          </w:tcPr>
          <w:p w:rsidR="00D56519" w:rsidRPr="00053F83" w:rsidDel="00D56519" w:rsidRDefault="00D56519" w:rsidP="00D57C9A">
            <w:pPr>
              <w:spacing w:after="0"/>
              <w:jc w:val="center"/>
              <w:rPr>
                <w:rFonts w:cs="Times New Roman"/>
                <w:b/>
                <w:bCs w:val="0"/>
                <w:caps/>
                <w:lang w:eastAsia="en-GB"/>
              </w:rPr>
            </w:pPr>
          </w:p>
        </w:tc>
        <w:tc>
          <w:tcPr>
            <w:tcW w:w="358" w:type="dxa"/>
            <w:tcBorders>
              <w:top w:val="dashSmallGap" w:sz="4" w:space="0" w:color="C0C0C0"/>
              <w:left w:val="single" w:sz="4" w:space="0" w:color="999999"/>
              <w:bottom w:val="dashSmallGap" w:sz="4" w:space="0" w:color="C0C0C0"/>
              <w:right w:val="single" w:sz="4" w:space="0" w:color="999999"/>
            </w:tcBorders>
          </w:tcPr>
          <w:p w:rsidR="00D56519" w:rsidDel="00D56519" w:rsidRDefault="00D56519" w:rsidP="00D57C9A">
            <w:pPr>
              <w:spacing w:after="0"/>
              <w:jc w:val="center"/>
              <w:rPr>
                <w:rFonts w:cs="Times New Roman"/>
                <w:b/>
                <w:bCs w:val="0"/>
                <w:caps/>
                <w:lang w:eastAsia="en-GB"/>
              </w:rPr>
            </w:pPr>
          </w:p>
        </w:tc>
        <w:tc>
          <w:tcPr>
            <w:tcW w:w="440" w:type="dxa"/>
            <w:tcBorders>
              <w:top w:val="dashSmallGap" w:sz="4" w:space="0" w:color="C0C0C0"/>
              <w:left w:val="single" w:sz="4" w:space="0" w:color="999999"/>
              <w:bottom w:val="dashSmallGap" w:sz="4" w:space="0" w:color="C0C0C0"/>
              <w:right w:val="single" w:sz="4" w:space="0" w:color="999999"/>
            </w:tcBorders>
            <w:shd w:val="clear" w:color="auto" w:fill="F5F5FF"/>
          </w:tcPr>
          <w:p w:rsidR="00D56519" w:rsidDel="00D56519" w:rsidRDefault="00D56519" w:rsidP="00D57C9A">
            <w:pPr>
              <w:spacing w:after="0"/>
              <w:jc w:val="center"/>
              <w:rPr>
                <w:rFonts w:cs="Times New Roman"/>
                <w:b/>
                <w:bCs w:val="0"/>
                <w:lang w:eastAsia="en-GB"/>
              </w:rPr>
            </w:pPr>
          </w:p>
        </w:tc>
        <w:tc>
          <w:tcPr>
            <w:tcW w:w="441" w:type="dxa"/>
            <w:tcBorders>
              <w:top w:val="dashSmallGap" w:sz="4" w:space="0" w:color="C0C0C0"/>
              <w:left w:val="single" w:sz="4" w:space="0" w:color="999999"/>
              <w:bottom w:val="dashSmallGap" w:sz="4" w:space="0" w:color="C0C0C0"/>
              <w:right w:val="single" w:sz="4" w:space="0" w:color="999999"/>
            </w:tcBorders>
            <w:tcMar>
              <w:top w:w="0" w:type="dxa"/>
              <w:left w:w="0" w:type="dxa"/>
              <w:bottom w:w="0" w:type="dxa"/>
              <w:right w:w="0" w:type="dxa"/>
            </w:tcMar>
          </w:tcPr>
          <w:p w:rsidR="00D56519" w:rsidRPr="00053F83" w:rsidRDefault="00D56519" w:rsidP="00D57C9A">
            <w:pPr>
              <w:spacing w:after="0"/>
              <w:jc w:val="center"/>
              <w:rPr>
                <w:rFonts w:cs="Times New Roman"/>
                <w:b/>
                <w:bCs w:val="0"/>
                <w:caps/>
                <w:lang w:eastAsia="en-GB"/>
              </w:rPr>
            </w:pPr>
          </w:p>
        </w:tc>
        <w:tc>
          <w:tcPr>
            <w:tcW w:w="441" w:type="dxa"/>
            <w:tcBorders>
              <w:top w:val="dashSmallGap" w:sz="4" w:space="0" w:color="C0C0C0"/>
              <w:left w:val="single" w:sz="4" w:space="0" w:color="999999"/>
              <w:bottom w:val="dashSmallGap" w:sz="4" w:space="0" w:color="C0C0C0"/>
              <w:right w:val="single" w:sz="4" w:space="0" w:color="999999"/>
            </w:tcBorders>
            <w:shd w:val="clear" w:color="auto" w:fill="F5F5FF"/>
          </w:tcPr>
          <w:p w:rsidR="00D56519" w:rsidDel="00D56519" w:rsidRDefault="00D56519" w:rsidP="00D57C9A">
            <w:pPr>
              <w:spacing w:after="0"/>
              <w:jc w:val="center"/>
              <w:rPr>
                <w:rFonts w:cs="Times New Roman"/>
                <w:b/>
                <w:bCs w:val="0"/>
                <w:caps/>
                <w:lang w:eastAsia="en-GB"/>
              </w:rPr>
            </w:pPr>
          </w:p>
        </w:tc>
        <w:tc>
          <w:tcPr>
            <w:tcW w:w="441" w:type="dxa"/>
            <w:tcBorders>
              <w:top w:val="dashSmallGap" w:sz="4" w:space="0" w:color="C0C0C0"/>
              <w:left w:val="single" w:sz="4" w:space="0" w:color="999999"/>
              <w:bottom w:val="dashSmallGap" w:sz="4" w:space="0" w:color="C0C0C0"/>
              <w:right w:val="single" w:sz="4" w:space="0" w:color="999999"/>
            </w:tcBorders>
          </w:tcPr>
          <w:p w:rsidR="00D56519" w:rsidDel="00D56519" w:rsidRDefault="00D56519" w:rsidP="00D57C9A">
            <w:pPr>
              <w:spacing w:after="0"/>
              <w:jc w:val="center"/>
              <w:rPr>
                <w:rFonts w:cs="Times New Roman"/>
                <w:b/>
                <w:bCs w:val="0"/>
                <w:caps/>
                <w:lang w:eastAsia="en-GB"/>
              </w:rPr>
            </w:pPr>
          </w:p>
        </w:tc>
        <w:tc>
          <w:tcPr>
            <w:tcW w:w="441"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D56519" w:rsidRDefault="00D56519" w:rsidP="00D57C9A">
            <w:pPr>
              <w:spacing w:after="0"/>
              <w:jc w:val="center"/>
              <w:rPr>
                <w:rFonts w:cs="Times New Roman"/>
                <w:b/>
                <w:bCs w:val="0"/>
                <w:caps/>
                <w:lang w:eastAsia="en-GB"/>
              </w:rPr>
            </w:pPr>
          </w:p>
        </w:tc>
      </w:tr>
      <w:tr w:rsidR="00C766D2" w:rsidRPr="00445D89" w:rsidTr="00D56519">
        <w:trPr>
          <w:trHeight w:val="828"/>
        </w:trPr>
        <w:tc>
          <w:tcPr>
            <w:tcW w:w="561" w:type="dxa"/>
            <w:tcBorders>
              <w:top w:val="dashSmallGap" w:sz="4" w:space="0" w:color="C0C0C0"/>
              <w:left w:val="single" w:sz="18" w:space="0" w:color="99CCFF"/>
              <w:bottom w:val="dashSmallGap" w:sz="4" w:space="0" w:color="C0C0C0"/>
              <w:right w:val="single" w:sz="4" w:space="0" w:color="999999"/>
            </w:tcBorders>
            <w:shd w:val="clear" w:color="auto" w:fill="DAEEF3"/>
            <w:tcMar>
              <w:left w:w="28" w:type="dxa"/>
            </w:tcMar>
          </w:tcPr>
          <w:p w:rsidR="00C766D2" w:rsidRDefault="00C766D2" w:rsidP="00D57C9A">
            <w:pPr>
              <w:spacing w:after="0"/>
              <w:jc w:val="right"/>
              <w:rPr>
                <w:bCs w:val="0"/>
                <w:color w:val="003366"/>
                <w:spacing w:val="-10"/>
                <w:lang w:eastAsia="en-GB"/>
              </w:rPr>
            </w:pPr>
            <w:r>
              <w:rPr>
                <w:bCs w:val="0"/>
                <w:color w:val="003366"/>
                <w:spacing w:val="-10"/>
                <w:lang w:eastAsia="en-GB"/>
              </w:rPr>
              <w:t xml:space="preserve">3.5 </w:t>
            </w:r>
          </w:p>
        </w:tc>
        <w:tc>
          <w:tcPr>
            <w:tcW w:w="434" w:type="dxa"/>
            <w:tcBorders>
              <w:top w:val="dashSmallGap" w:sz="4" w:space="0" w:color="C0C0C0"/>
              <w:left w:val="single" w:sz="4" w:space="0" w:color="999999"/>
              <w:bottom w:val="dashSmallGap" w:sz="4" w:space="0" w:color="C0C0C0"/>
              <w:right w:val="single" w:sz="4" w:space="0" w:color="999999"/>
            </w:tcBorders>
            <w:shd w:val="clear" w:color="auto" w:fill="DAEEF3"/>
          </w:tcPr>
          <w:p w:rsidR="00C766D2" w:rsidRPr="00D56519" w:rsidRDefault="00C766D2" w:rsidP="00D57C9A">
            <w:pPr>
              <w:spacing w:after="0"/>
              <w:jc w:val="center"/>
              <w:rPr>
                <w:b/>
                <w:bCs w:val="0"/>
                <w:color w:val="006600"/>
                <w:sz w:val="36"/>
                <w:szCs w:val="36"/>
                <w:lang w:eastAsia="en-GB"/>
              </w:rPr>
            </w:pPr>
          </w:p>
        </w:tc>
        <w:tc>
          <w:tcPr>
            <w:tcW w:w="446" w:type="dxa"/>
            <w:tcBorders>
              <w:top w:val="dashSmallGap" w:sz="4" w:space="0" w:color="C0C0C0"/>
              <w:left w:val="single" w:sz="4" w:space="0" w:color="999999"/>
              <w:bottom w:val="dashSmallGap" w:sz="4" w:space="0" w:color="C0C0C0"/>
              <w:right w:val="single" w:sz="4" w:space="0" w:color="999999"/>
            </w:tcBorders>
            <w:shd w:val="clear" w:color="auto" w:fill="DAEEF3"/>
          </w:tcPr>
          <w:p w:rsidR="00C766D2" w:rsidRPr="00880B30" w:rsidRDefault="009C4667" w:rsidP="0038488F">
            <w:pPr>
              <w:spacing w:after="0"/>
              <w:jc w:val="center"/>
              <w:rPr>
                <w:b/>
                <w:bCs w:val="0"/>
                <w:color w:val="auto"/>
                <w:position w:val="6"/>
                <w:sz w:val="40"/>
                <w:szCs w:val="40"/>
                <w:lang w:eastAsia="en-GB"/>
              </w:rPr>
            </w:pPr>
            <w:r>
              <w:rPr>
                <w:b/>
                <w:bCs w:val="0"/>
                <w:color w:val="auto"/>
                <w:position w:val="6"/>
                <w:sz w:val="40"/>
                <w:szCs w:val="40"/>
                <w:lang w:eastAsia="en-GB"/>
              </w:rPr>
              <w:t>x</w:t>
            </w:r>
          </w:p>
        </w:tc>
        <w:tc>
          <w:tcPr>
            <w:tcW w:w="9539" w:type="dxa"/>
            <w:tcBorders>
              <w:top w:val="dashSmallGap" w:sz="4" w:space="0" w:color="C0C0C0"/>
              <w:left w:val="single" w:sz="4" w:space="0" w:color="999999"/>
              <w:bottom w:val="dashSmallGap" w:sz="4" w:space="0" w:color="C0C0C0"/>
              <w:right w:val="single" w:sz="4" w:space="0" w:color="999999"/>
            </w:tcBorders>
            <w:shd w:val="clear" w:color="auto" w:fill="DAEEF3"/>
          </w:tcPr>
          <w:p w:rsidR="007047F9" w:rsidRPr="00042F3C" w:rsidRDefault="00C766D2" w:rsidP="007047F9">
            <w:r>
              <w:t xml:space="preserve">The policy does </w:t>
            </w:r>
            <w:r w:rsidR="00BC1A26">
              <w:t xml:space="preserve">not </w:t>
            </w:r>
            <w:r w:rsidR="007047F9">
              <w:t>specify</w:t>
            </w:r>
            <w:r>
              <w:t xml:space="preserve"> </w:t>
            </w:r>
            <w:r w:rsidR="006D7F68">
              <w:t xml:space="preserve">best practice in communicating with carers or families with one or more protected characteristics’ e.g. language, disability or religion and belief. </w:t>
            </w:r>
            <w:r w:rsidR="007047F9">
              <w:t xml:space="preserve"> However</w:t>
            </w:r>
            <w:r w:rsidR="007047F9" w:rsidRPr="00042F3C">
              <w:t xml:space="preserve"> </w:t>
            </w:r>
            <w:r w:rsidR="007047F9">
              <w:t>t</w:t>
            </w:r>
            <w:r w:rsidR="007047F9" w:rsidRPr="00042F3C">
              <w:t xml:space="preserve">he Trust </w:t>
            </w:r>
            <w:r w:rsidR="007047F9">
              <w:t xml:space="preserve">does </w:t>
            </w:r>
            <w:r w:rsidR="00BC1A26">
              <w:t xml:space="preserve">provide </w:t>
            </w:r>
            <w:r w:rsidR="007047F9" w:rsidRPr="00042F3C">
              <w:t>documents in different formats to meet the needs of those that have a communication need. Examples of communication need are language translation, BSL, Brail and Easy- read.</w:t>
            </w:r>
          </w:p>
          <w:p w:rsidR="00C766D2" w:rsidRDefault="007047F9" w:rsidP="006D7F68">
            <w:pPr>
              <w:pStyle w:val="NormalWeb"/>
              <w:rPr>
                <w:rFonts w:ascii="Calibri" w:hAnsi="Calibri" w:cs="Arial"/>
              </w:rPr>
            </w:pPr>
            <w:r>
              <w:rPr>
                <w:rFonts w:ascii="Calibri" w:hAnsi="Calibri" w:cs="Arial"/>
              </w:rPr>
              <w:t xml:space="preserve"> </w:t>
            </w:r>
          </w:p>
        </w:tc>
        <w:tc>
          <w:tcPr>
            <w:tcW w:w="440" w:type="dxa"/>
            <w:tcBorders>
              <w:top w:val="dashSmallGap" w:sz="4" w:space="0" w:color="C0C0C0"/>
              <w:left w:val="single" w:sz="4" w:space="0" w:color="999999"/>
              <w:bottom w:val="dashSmallGap" w:sz="4" w:space="0" w:color="C0C0C0"/>
              <w:right w:val="single" w:sz="4" w:space="0" w:color="999999"/>
            </w:tcBorders>
            <w:shd w:val="clear" w:color="auto" w:fill="F5F5FF"/>
          </w:tcPr>
          <w:p w:rsidR="00C766D2" w:rsidRDefault="00C766D2" w:rsidP="00D57C9A">
            <w:pPr>
              <w:spacing w:after="0"/>
              <w:jc w:val="center"/>
              <w:rPr>
                <w:b/>
                <w:bCs w:val="0"/>
                <w:caps/>
                <w:color w:val="292929"/>
                <w:lang w:eastAsia="en-GB"/>
              </w:rPr>
            </w:pPr>
            <w:r>
              <w:rPr>
                <w:b/>
                <w:bCs w:val="0"/>
                <w:caps/>
                <w:color w:val="292929"/>
                <w:lang w:eastAsia="en-GB"/>
              </w:rPr>
              <w:t>x</w:t>
            </w:r>
          </w:p>
        </w:tc>
        <w:tc>
          <w:tcPr>
            <w:tcW w:w="441" w:type="dxa"/>
            <w:tcBorders>
              <w:top w:val="dashSmallGap" w:sz="4" w:space="0" w:color="C0C0C0"/>
              <w:left w:val="single" w:sz="4" w:space="0" w:color="999999"/>
              <w:bottom w:val="dashSmallGap" w:sz="4" w:space="0" w:color="C0C0C0"/>
              <w:right w:val="single" w:sz="4" w:space="0" w:color="999999"/>
            </w:tcBorders>
          </w:tcPr>
          <w:p w:rsidR="00C766D2" w:rsidRDefault="00C766D2" w:rsidP="00D57C9A">
            <w:pPr>
              <w:spacing w:after="0"/>
              <w:jc w:val="center"/>
              <w:rPr>
                <w:rFonts w:cs="Times New Roman"/>
                <w:b/>
                <w:bCs w:val="0"/>
                <w:lang w:eastAsia="en-GB"/>
              </w:rPr>
            </w:pPr>
            <w:r>
              <w:rPr>
                <w:rFonts w:cs="Times New Roman"/>
                <w:b/>
                <w:bCs w:val="0"/>
                <w:lang w:eastAsia="en-GB"/>
              </w:rPr>
              <w:t>x</w:t>
            </w:r>
          </w:p>
        </w:tc>
        <w:tc>
          <w:tcPr>
            <w:tcW w:w="524" w:type="dxa"/>
            <w:tcBorders>
              <w:top w:val="dashSmallGap" w:sz="4" w:space="0" w:color="C0C0C0"/>
              <w:left w:val="single" w:sz="4" w:space="0" w:color="999999"/>
              <w:bottom w:val="dashSmallGap" w:sz="4" w:space="0" w:color="C0C0C0"/>
              <w:right w:val="single" w:sz="4" w:space="0" w:color="999999"/>
            </w:tcBorders>
            <w:shd w:val="clear" w:color="auto" w:fill="F5F5FF"/>
          </w:tcPr>
          <w:p w:rsidR="00C766D2" w:rsidRPr="00053F83" w:rsidDel="00D56519" w:rsidRDefault="00C766D2" w:rsidP="00D57C9A">
            <w:pPr>
              <w:spacing w:after="0"/>
              <w:jc w:val="center"/>
              <w:rPr>
                <w:rFonts w:cs="Times New Roman"/>
                <w:b/>
                <w:bCs w:val="0"/>
                <w:caps/>
                <w:lang w:eastAsia="en-GB"/>
              </w:rPr>
            </w:pPr>
          </w:p>
        </w:tc>
        <w:tc>
          <w:tcPr>
            <w:tcW w:w="358" w:type="dxa"/>
            <w:tcBorders>
              <w:top w:val="dashSmallGap" w:sz="4" w:space="0" w:color="C0C0C0"/>
              <w:left w:val="single" w:sz="4" w:space="0" w:color="999999"/>
              <w:bottom w:val="dashSmallGap" w:sz="4" w:space="0" w:color="C0C0C0"/>
              <w:right w:val="single" w:sz="4" w:space="0" w:color="999999"/>
            </w:tcBorders>
          </w:tcPr>
          <w:p w:rsidR="00C766D2" w:rsidDel="00D56519" w:rsidRDefault="00C766D2" w:rsidP="00D57C9A">
            <w:pPr>
              <w:spacing w:after="0"/>
              <w:jc w:val="center"/>
              <w:rPr>
                <w:rFonts w:cs="Times New Roman"/>
                <w:b/>
                <w:bCs w:val="0"/>
                <w:caps/>
                <w:lang w:eastAsia="en-GB"/>
              </w:rPr>
            </w:pPr>
          </w:p>
        </w:tc>
        <w:tc>
          <w:tcPr>
            <w:tcW w:w="440" w:type="dxa"/>
            <w:tcBorders>
              <w:top w:val="dashSmallGap" w:sz="4" w:space="0" w:color="C0C0C0"/>
              <w:left w:val="single" w:sz="4" w:space="0" w:color="999999"/>
              <w:bottom w:val="dashSmallGap" w:sz="4" w:space="0" w:color="C0C0C0"/>
              <w:right w:val="single" w:sz="4" w:space="0" w:color="999999"/>
            </w:tcBorders>
            <w:shd w:val="clear" w:color="auto" w:fill="F5F5FF"/>
          </w:tcPr>
          <w:p w:rsidR="00C766D2" w:rsidDel="00D56519" w:rsidRDefault="00C766D2" w:rsidP="00D57C9A">
            <w:pPr>
              <w:spacing w:after="0"/>
              <w:jc w:val="center"/>
              <w:rPr>
                <w:rFonts w:cs="Times New Roman"/>
                <w:b/>
                <w:bCs w:val="0"/>
                <w:lang w:eastAsia="en-GB"/>
              </w:rPr>
            </w:pPr>
            <w:r>
              <w:rPr>
                <w:rFonts w:cs="Times New Roman"/>
                <w:b/>
                <w:bCs w:val="0"/>
                <w:lang w:eastAsia="en-GB"/>
              </w:rPr>
              <w:t>x</w:t>
            </w:r>
          </w:p>
        </w:tc>
        <w:tc>
          <w:tcPr>
            <w:tcW w:w="441" w:type="dxa"/>
            <w:tcBorders>
              <w:top w:val="dashSmallGap" w:sz="4" w:space="0" w:color="C0C0C0"/>
              <w:left w:val="single" w:sz="4" w:space="0" w:color="999999"/>
              <w:bottom w:val="dashSmallGap" w:sz="4" w:space="0" w:color="C0C0C0"/>
              <w:right w:val="single" w:sz="4" w:space="0" w:color="999999"/>
            </w:tcBorders>
            <w:tcMar>
              <w:top w:w="0" w:type="dxa"/>
              <w:left w:w="0" w:type="dxa"/>
              <w:bottom w:w="0" w:type="dxa"/>
              <w:right w:w="0" w:type="dxa"/>
            </w:tcMar>
          </w:tcPr>
          <w:p w:rsidR="00C766D2" w:rsidRPr="00053F83" w:rsidRDefault="00C766D2" w:rsidP="00D57C9A">
            <w:pPr>
              <w:spacing w:after="0"/>
              <w:jc w:val="center"/>
              <w:rPr>
                <w:rFonts w:cs="Times New Roman"/>
                <w:b/>
                <w:bCs w:val="0"/>
                <w:caps/>
                <w:lang w:eastAsia="en-GB"/>
              </w:rPr>
            </w:pPr>
            <w:r>
              <w:rPr>
                <w:rFonts w:cs="Times New Roman"/>
                <w:b/>
                <w:bCs w:val="0"/>
                <w:caps/>
                <w:lang w:eastAsia="en-GB"/>
              </w:rPr>
              <w:t>x</w:t>
            </w:r>
          </w:p>
        </w:tc>
        <w:tc>
          <w:tcPr>
            <w:tcW w:w="441" w:type="dxa"/>
            <w:tcBorders>
              <w:top w:val="dashSmallGap" w:sz="4" w:space="0" w:color="C0C0C0"/>
              <w:left w:val="single" w:sz="4" w:space="0" w:color="999999"/>
              <w:bottom w:val="dashSmallGap" w:sz="4" w:space="0" w:color="C0C0C0"/>
              <w:right w:val="single" w:sz="4" w:space="0" w:color="999999"/>
            </w:tcBorders>
            <w:shd w:val="clear" w:color="auto" w:fill="F5F5FF"/>
          </w:tcPr>
          <w:p w:rsidR="00C766D2" w:rsidDel="00D56519" w:rsidRDefault="00C766D2" w:rsidP="00D57C9A">
            <w:pPr>
              <w:spacing w:after="0"/>
              <w:jc w:val="center"/>
              <w:rPr>
                <w:rFonts w:cs="Times New Roman"/>
                <w:b/>
                <w:bCs w:val="0"/>
                <w:caps/>
                <w:lang w:eastAsia="en-GB"/>
              </w:rPr>
            </w:pPr>
          </w:p>
        </w:tc>
        <w:tc>
          <w:tcPr>
            <w:tcW w:w="441" w:type="dxa"/>
            <w:tcBorders>
              <w:top w:val="dashSmallGap" w:sz="4" w:space="0" w:color="C0C0C0"/>
              <w:left w:val="single" w:sz="4" w:space="0" w:color="999999"/>
              <w:bottom w:val="dashSmallGap" w:sz="4" w:space="0" w:color="C0C0C0"/>
              <w:right w:val="single" w:sz="4" w:space="0" w:color="999999"/>
            </w:tcBorders>
          </w:tcPr>
          <w:p w:rsidR="00C766D2" w:rsidDel="00D56519" w:rsidRDefault="00C766D2" w:rsidP="00D57C9A">
            <w:pPr>
              <w:spacing w:after="0"/>
              <w:jc w:val="center"/>
              <w:rPr>
                <w:rFonts w:cs="Times New Roman"/>
                <w:b/>
                <w:bCs w:val="0"/>
                <w:caps/>
                <w:lang w:eastAsia="en-GB"/>
              </w:rPr>
            </w:pPr>
          </w:p>
        </w:tc>
        <w:tc>
          <w:tcPr>
            <w:tcW w:w="441"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C766D2" w:rsidRDefault="00C766D2" w:rsidP="00D57C9A">
            <w:pPr>
              <w:spacing w:after="0"/>
              <w:jc w:val="center"/>
              <w:rPr>
                <w:rFonts w:cs="Times New Roman"/>
                <w:b/>
                <w:bCs w:val="0"/>
                <w:caps/>
                <w:lang w:eastAsia="en-GB"/>
              </w:rPr>
            </w:pPr>
          </w:p>
        </w:tc>
      </w:tr>
    </w:tbl>
    <w:p w:rsidR="002350A4" w:rsidRDefault="002350A4" w:rsidP="00720D3E">
      <w:pPr>
        <w:tabs>
          <w:tab w:val="left" w:pos="154"/>
          <w:tab w:val="right" w:pos="10980"/>
        </w:tabs>
        <w:spacing w:afterLines="100"/>
        <w:ind w:left="-28"/>
        <w:rPr>
          <w:rFonts w:cs="Times New Roman"/>
          <w:b/>
          <w:bCs w:val="0"/>
          <w:sz w:val="20"/>
          <w:szCs w:val="20"/>
          <w:shd w:val="clear" w:color="auto" w:fill="F5F5FF"/>
          <w:lang w:eastAsia="en-GB"/>
        </w:rPr>
      </w:pPr>
      <w:r w:rsidRPr="008B3903">
        <w:rPr>
          <w:rFonts w:cs="Times New Roman"/>
          <w:b/>
          <w:bCs w:val="0"/>
          <w:sz w:val="20"/>
          <w:szCs w:val="20"/>
          <w:shd w:val="clear" w:color="auto" w:fill="F5F5FF"/>
          <w:lang w:eastAsia="en-GB"/>
        </w:rPr>
        <w:tab/>
      </w:r>
      <w:r w:rsidRPr="008B3903">
        <w:rPr>
          <w:rFonts w:cs="Times New Roman"/>
          <w:bCs w:val="0"/>
          <w:sz w:val="20"/>
          <w:szCs w:val="20"/>
          <w:shd w:val="clear" w:color="auto" w:fill="F5F5FF"/>
          <w:lang w:eastAsia="en-GB"/>
        </w:rPr>
        <w:t>Add more rows if necessary</w:t>
      </w:r>
      <w:r w:rsidR="009600C7">
        <w:rPr>
          <w:rFonts w:cs="Times New Roman"/>
          <w:bCs w:val="0"/>
          <w:sz w:val="20"/>
          <w:szCs w:val="20"/>
          <w:shd w:val="clear" w:color="auto" w:fill="F5F5FF"/>
          <w:lang w:eastAsia="en-GB"/>
        </w:rPr>
        <w:t xml:space="preserve"> </w:t>
      </w:r>
      <w:r w:rsidRPr="008B3903">
        <w:rPr>
          <w:rFonts w:cs="Times New Roman"/>
          <w:bCs w:val="0"/>
          <w:sz w:val="20"/>
          <w:szCs w:val="20"/>
          <w:shd w:val="clear" w:color="auto" w:fill="F5F5FF"/>
          <w:lang w:eastAsia="en-GB"/>
        </w:rPr>
        <w:t>with new reference numbers in the left column</w:t>
      </w:r>
      <w:r w:rsidRPr="008B3903">
        <w:rPr>
          <w:rFonts w:cs="Times New Roman"/>
          <w:b/>
          <w:bCs w:val="0"/>
          <w:sz w:val="20"/>
          <w:szCs w:val="20"/>
          <w:shd w:val="clear" w:color="auto" w:fill="F5F5FF"/>
          <w:lang w:eastAsia="en-GB"/>
        </w:rPr>
        <w:tab/>
      </w:r>
    </w:p>
    <w:p w:rsidR="002350A4" w:rsidRDefault="002350A4" w:rsidP="00EF36DC">
      <w:pPr>
        <w:pStyle w:val="Heading2"/>
        <w:numPr>
          <w:ilvl w:val="0"/>
          <w:numId w:val="0"/>
        </w:numPr>
        <w:spacing w:before="240"/>
        <w:ind w:left="454" w:hanging="454"/>
        <w:rPr>
          <w:rFonts w:cs="Times New Roman"/>
          <w:sz w:val="20"/>
          <w:szCs w:val="20"/>
          <w:shd w:val="clear" w:color="auto" w:fill="F5F5FF"/>
          <w:lang w:eastAsia="en-GB"/>
        </w:rPr>
      </w:pPr>
    </w:p>
    <w:p w:rsidR="002350A4" w:rsidRPr="000D15AE" w:rsidRDefault="00D23EF5" w:rsidP="000E75BF">
      <w:pPr>
        <w:pStyle w:val="Heading2"/>
        <w:spacing w:before="240"/>
        <w:rPr>
          <w:shd w:val="clear" w:color="auto" w:fill="F5F5FF"/>
          <w:lang w:eastAsia="en-GB"/>
        </w:rPr>
      </w:pPr>
      <w:r>
        <w:rPr>
          <w:shd w:val="clear" w:color="auto" w:fill="F5F5FF"/>
          <w:lang w:eastAsia="en-GB"/>
        </w:rPr>
        <w:t>M</w:t>
      </w:r>
      <w:r w:rsidR="002350A4" w:rsidRPr="000D15AE">
        <w:rPr>
          <w:shd w:val="clear" w:color="auto" w:fill="F5F5FF"/>
          <w:lang w:eastAsia="en-GB"/>
        </w:rPr>
        <w:t>onitoring Arrangements</w:t>
      </w:r>
      <w:r w:rsidR="002350A4">
        <w:rPr>
          <w:shd w:val="clear" w:color="auto" w:fill="F5F5FF"/>
          <w:lang w:eastAsia="en-GB"/>
        </w:rPr>
        <w:tab/>
      </w:r>
      <w:hyperlink w:anchor="Monitoring" w:history="1">
        <w:r w:rsidR="002350A4" w:rsidRPr="006F6DCB">
          <w:rPr>
            <w:rStyle w:val="Hyperlink"/>
            <w:rFonts w:cs="Arial"/>
          </w:rPr>
          <w:t>Help</w:t>
        </w:r>
      </w:hyperlink>
    </w:p>
    <w:tbl>
      <w:tblPr>
        <w:tblW w:w="149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34" w:type="dxa"/>
          <w:bottom w:w="34" w:type="dxa"/>
        </w:tblCellMar>
        <w:tblLook w:val="01E0" w:firstRow="1" w:lastRow="1" w:firstColumn="1" w:lastColumn="1" w:noHBand="0" w:noVBand="0"/>
      </w:tblPr>
      <w:tblGrid>
        <w:gridCol w:w="6840"/>
        <w:gridCol w:w="8100"/>
      </w:tblGrid>
      <w:tr w:rsidR="002350A4" w:rsidRPr="00445D89" w:rsidTr="00740D65">
        <w:trPr>
          <w:trHeight w:val="2471"/>
        </w:trPr>
        <w:tc>
          <w:tcPr>
            <w:tcW w:w="6840" w:type="dxa"/>
            <w:tcBorders>
              <w:top w:val="single" w:sz="4" w:space="0" w:color="999999"/>
              <w:left w:val="single" w:sz="18" w:space="0" w:color="99CCFF"/>
              <w:bottom w:val="single" w:sz="4" w:space="0" w:color="999999"/>
              <w:right w:val="single" w:sz="4" w:space="0" w:color="999999"/>
            </w:tcBorders>
          </w:tcPr>
          <w:p w:rsidR="002350A4" w:rsidRPr="00B43F5B" w:rsidRDefault="002350A4" w:rsidP="00B43F5B">
            <w:pPr>
              <w:numPr>
                <w:ilvl w:val="1"/>
                <w:numId w:val="9"/>
              </w:numPr>
              <w:spacing w:after="0"/>
              <w:rPr>
                <w:bCs w:val="0"/>
                <w:color w:val="292929"/>
                <w:lang w:eastAsia="en-GB"/>
              </w:rPr>
            </w:pPr>
            <w:r w:rsidRPr="00B03233">
              <w:rPr>
                <w:bCs w:val="0"/>
                <w:color w:val="29597D"/>
                <w:lang w:eastAsia="en-GB"/>
              </w:rPr>
              <w:t>The arrangements to monitor the effectiveness of the policy</w:t>
            </w:r>
            <w:r>
              <w:rPr>
                <w:bCs w:val="0"/>
                <w:color w:val="29597D"/>
                <w:lang w:eastAsia="en-GB"/>
              </w:rPr>
              <w:t xml:space="preserve">, strategy or service considering </w:t>
            </w:r>
            <w:r w:rsidRPr="00B03233">
              <w:rPr>
                <w:bCs w:val="0"/>
                <w:color w:val="29597D"/>
                <w:lang w:eastAsia="en-GB"/>
              </w:rPr>
              <w:t>relevant characteristics?</w:t>
            </w:r>
            <w:r w:rsidR="00D56519">
              <w:rPr>
                <w:bCs w:val="0"/>
                <w:color w:val="29597D"/>
                <w:lang w:eastAsia="en-GB"/>
              </w:rPr>
              <w:t xml:space="preserve"> </w:t>
            </w:r>
            <w:r w:rsidRPr="003D4A33">
              <w:rPr>
                <w:bCs w:val="0"/>
                <w:color w:val="292929"/>
                <w:lang w:eastAsia="en-GB"/>
              </w:rPr>
              <w:t>E.g.</w:t>
            </w:r>
            <w:r>
              <w:rPr>
                <w:bCs w:val="0"/>
                <w:color w:val="292929"/>
                <w:lang w:eastAsia="en-GB"/>
              </w:rPr>
              <w:br/>
            </w:r>
            <w:r w:rsidRPr="00B23B5D">
              <w:rPr>
                <w:rFonts w:cs="Helvetica"/>
                <w:color w:val="29597D"/>
              </w:rPr>
              <w:t xml:space="preserve">↘ </w:t>
            </w:r>
            <w:r w:rsidRPr="003D4A33">
              <w:rPr>
                <w:bCs w:val="0"/>
                <w:color w:val="292929"/>
                <w:lang w:eastAsia="en-GB"/>
              </w:rPr>
              <w:t>survey</w:t>
            </w:r>
            <w:r>
              <w:rPr>
                <w:bCs w:val="0"/>
                <w:color w:val="292929"/>
                <w:lang w:eastAsia="en-GB"/>
              </w:rPr>
              <w:t xml:space="preserve"> results split by age-band reviewed annually by EMB and Trust Board</w:t>
            </w:r>
            <w:r>
              <w:rPr>
                <w:bCs w:val="0"/>
                <w:color w:val="292929"/>
                <w:lang w:eastAsia="en-GB"/>
              </w:rPr>
              <w:br/>
            </w:r>
            <w:r w:rsidRPr="00B23B5D">
              <w:rPr>
                <w:rFonts w:cs="Helvetica"/>
                <w:color w:val="29597D"/>
              </w:rPr>
              <w:t xml:space="preserve">↘ </w:t>
            </w:r>
            <w:r w:rsidRPr="00B43F5B">
              <w:rPr>
                <w:rFonts w:cs="Helvetica"/>
                <w:color w:val="auto"/>
              </w:rPr>
              <w:t>Service</w:t>
            </w:r>
            <w:r>
              <w:rPr>
                <w:rFonts w:cs="Helvetica"/>
                <w:color w:val="auto"/>
              </w:rPr>
              <w:t xml:space="preserve"> user Disability</w:t>
            </w:r>
            <w:r w:rsidRPr="00B43F5B">
              <w:rPr>
                <w:bCs w:val="0"/>
                <w:color w:val="auto"/>
                <w:lang w:eastAsia="en-GB"/>
              </w:rPr>
              <w:t xml:space="preserve"> reviewed quarterly b</w:t>
            </w:r>
            <w:r>
              <w:rPr>
                <w:bCs w:val="0"/>
                <w:color w:val="auto"/>
                <w:lang w:eastAsia="en-GB"/>
              </w:rPr>
              <w:t xml:space="preserve">y Equality and Diversity Steering Group or annually in the EDHR Annual Report </w:t>
            </w:r>
          </w:p>
          <w:p w:rsidR="002350A4" w:rsidRPr="003D4A33" w:rsidRDefault="002350A4" w:rsidP="00B43F5B">
            <w:pPr>
              <w:spacing w:after="0"/>
              <w:ind w:left="360"/>
              <w:rPr>
                <w:bCs w:val="0"/>
                <w:color w:val="292929"/>
                <w:lang w:eastAsia="en-GB"/>
              </w:rPr>
            </w:pPr>
          </w:p>
        </w:tc>
        <w:tc>
          <w:tcPr>
            <w:tcW w:w="8100" w:type="dxa"/>
            <w:tcBorders>
              <w:top w:val="single" w:sz="4" w:space="0" w:color="999999"/>
              <w:left w:val="single" w:sz="4" w:space="0" w:color="999999"/>
              <w:bottom w:val="single" w:sz="4" w:space="0" w:color="999999"/>
              <w:right w:val="single" w:sz="4" w:space="0" w:color="999999"/>
            </w:tcBorders>
          </w:tcPr>
          <w:p w:rsidR="002350A4" w:rsidRPr="00135B9D" w:rsidRDefault="00920187" w:rsidP="00FE58D9">
            <w:pPr>
              <w:pStyle w:val="NormalWeb"/>
              <w:rPr>
                <w:rFonts w:ascii="Calibri" w:hAnsi="Calibri" w:cs="Arial"/>
              </w:rPr>
            </w:pPr>
            <w:r>
              <w:rPr>
                <w:rFonts w:ascii="Calibri" w:hAnsi="Calibri" w:cs="Arial"/>
              </w:rPr>
              <w:t xml:space="preserve">The learning from Deaths quarterly report which is presented to the Quality Committee and Trust Board details findings in relation to a person's age, disability,  </w:t>
            </w:r>
            <w:r w:rsidR="009C6D06">
              <w:rPr>
                <w:rFonts w:ascii="Calibri" w:hAnsi="Calibri" w:cs="Arial"/>
              </w:rPr>
              <w:t>employment, accommodation and cause of death</w:t>
            </w:r>
            <w:r w:rsidR="002350A4" w:rsidRPr="00135B9D">
              <w:rPr>
                <w:rFonts w:ascii="Calibri" w:hAnsi="Calibri" w:cs="Arial"/>
              </w:rPr>
              <w:t xml:space="preserve">. </w:t>
            </w:r>
          </w:p>
          <w:p w:rsidR="002350A4" w:rsidRPr="00135B9D" w:rsidRDefault="002350A4" w:rsidP="00FE58D9">
            <w:pPr>
              <w:pStyle w:val="NormalWeb"/>
              <w:rPr>
                <w:rFonts w:ascii="Calibri" w:hAnsi="Calibri" w:cs="Arial"/>
              </w:rPr>
            </w:pPr>
          </w:p>
          <w:p w:rsidR="002350A4" w:rsidRDefault="002350A4" w:rsidP="00FE58D9">
            <w:pPr>
              <w:pStyle w:val="NormalWeb"/>
              <w:rPr>
                <w:rFonts w:ascii="Calibri" w:hAnsi="Calibri" w:cs="Arial"/>
              </w:rPr>
            </w:pPr>
            <w:r w:rsidRPr="00135B9D">
              <w:rPr>
                <w:rFonts w:ascii="Calibri" w:hAnsi="Calibri" w:cs="Arial"/>
              </w:rPr>
              <w:t xml:space="preserve">Where there is disproportionately high levels </w:t>
            </w:r>
            <w:proofErr w:type="gramStart"/>
            <w:r w:rsidRPr="00135B9D">
              <w:rPr>
                <w:rFonts w:ascii="Calibri" w:hAnsi="Calibri" w:cs="Arial"/>
              </w:rPr>
              <w:t xml:space="preserve">of </w:t>
            </w:r>
            <w:r w:rsidR="009C6D06">
              <w:rPr>
                <w:rFonts w:ascii="Calibri" w:hAnsi="Calibri" w:cs="Arial"/>
              </w:rPr>
              <w:t xml:space="preserve"> unexpected</w:t>
            </w:r>
            <w:proofErr w:type="gramEnd"/>
            <w:r w:rsidR="009C6D06">
              <w:rPr>
                <w:rFonts w:ascii="Calibri" w:hAnsi="Calibri" w:cs="Arial"/>
              </w:rPr>
              <w:t xml:space="preserve"> physical health deaths </w:t>
            </w:r>
            <w:r w:rsidRPr="00135B9D">
              <w:rPr>
                <w:rFonts w:ascii="Calibri" w:hAnsi="Calibri" w:cs="Arial"/>
              </w:rPr>
              <w:t>for one or a number of characteristics mitigating action will be taken to review the trends and links</w:t>
            </w:r>
            <w:r w:rsidR="009C6D06">
              <w:rPr>
                <w:rFonts w:ascii="Calibri" w:hAnsi="Calibri" w:cs="Arial"/>
              </w:rPr>
              <w:t>.  This is the function of the Mortality Scrutiny Group</w:t>
            </w:r>
          </w:p>
          <w:p w:rsidR="007047F9" w:rsidRDefault="007047F9" w:rsidP="00FE58D9">
            <w:pPr>
              <w:pStyle w:val="NormalWeb"/>
              <w:rPr>
                <w:rFonts w:ascii="Calibri" w:hAnsi="Calibri" w:cs="Arial"/>
              </w:rPr>
            </w:pPr>
          </w:p>
          <w:p w:rsidR="007047F9" w:rsidRPr="00FE58D9" w:rsidRDefault="007047F9" w:rsidP="00FE58D9">
            <w:pPr>
              <w:pStyle w:val="NormalWeb"/>
              <w:rPr>
                <w:rFonts w:ascii="Arial" w:hAnsi="Arial" w:cs="Arial"/>
              </w:rPr>
            </w:pPr>
            <w:r w:rsidRPr="00BB143D">
              <w:rPr>
                <w:sz w:val="22"/>
                <w:szCs w:val="22"/>
              </w:rPr>
              <w:t>The policy relates to information held by the Trust and these arrangements will be reviewed annually with any issues highlighted and resolved as appropriate</w:t>
            </w:r>
          </w:p>
        </w:tc>
      </w:tr>
    </w:tbl>
    <w:p w:rsidR="002350A4" w:rsidRPr="0037216C" w:rsidRDefault="002350A4" w:rsidP="0037216C">
      <w:pPr>
        <w:pStyle w:val="Heading2"/>
        <w:spacing w:before="240"/>
        <w:rPr>
          <w:rStyle w:val="Calibri14ptBoldCustomColorRGB777777"/>
          <w:rFonts w:cs="Arial"/>
          <w:b/>
          <w:color w:val="29597D"/>
          <w:sz w:val="26"/>
        </w:rPr>
      </w:pPr>
      <w:bookmarkStart w:id="18" w:name="_Procurement_and_Commissioning_–_Ans"/>
      <w:bookmarkStart w:id="19" w:name="_Human_Rights_Impacts_–_First_follow"/>
      <w:bookmarkStart w:id="20" w:name="_Human_Rights_Impacts_–_Complete_7.1"/>
      <w:bookmarkStart w:id="21" w:name="EqualityInHumanRights"/>
      <w:bookmarkStart w:id="22" w:name="_Toc253396039"/>
      <w:bookmarkEnd w:id="18"/>
      <w:bookmarkEnd w:id="19"/>
      <w:bookmarkEnd w:id="20"/>
      <w:r w:rsidRPr="0037216C">
        <w:rPr>
          <w:rStyle w:val="Calibri14ptBoldCustomColorRGB777777"/>
          <w:rFonts w:cs="Arial"/>
          <w:b/>
          <w:sz w:val="26"/>
        </w:rPr>
        <w:t>Human Rights</w:t>
      </w:r>
      <w:bookmarkEnd w:id="21"/>
      <w:r>
        <w:rPr>
          <w:rStyle w:val="Calibri14ptBoldCustomColorRGB777777"/>
          <w:rFonts w:cs="Arial"/>
          <w:b/>
          <w:sz w:val="26"/>
        </w:rPr>
        <w:t xml:space="preserve"> Pre-</w:t>
      </w:r>
      <w:r w:rsidRPr="0037216C">
        <w:rPr>
          <w:rStyle w:val="Calibri14ptBoldCustomColorRGB777777"/>
          <w:rFonts w:cs="Arial"/>
          <w:b/>
          <w:sz w:val="26"/>
        </w:rPr>
        <w:t>Assessment</w:t>
      </w:r>
      <w:r w:rsidRPr="0037216C">
        <w:rPr>
          <w:rStyle w:val="Calibri14ptBoldCustomColorRGB777777"/>
          <w:rFonts w:cs="Arial"/>
          <w:b/>
          <w:sz w:val="26"/>
        </w:rPr>
        <w:tab/>
      </w:r>
      <w:hyperlink w:anchor="HumanRights2" w:history="1">
        <w:r w:rsidRPr="006F6DCB">
          <w:rPr>
            <w:rStyle w:val="Hyperlink"/>
            <w:rFonts w:cs="Arial"/>
          </w:rPr>
          <w:t>Help</w:t>
        </w:r>
        <w:bookmarkEnd w:id="22"/>
      </w:hyperlink>
    </w:p>
    <w:tbl>
      <w:tblPr>
        <w:tblW w:w="149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34" w:type="dxa"/>
          <w:bottom w:w="34" w:type="dxa"/>
        </w:tblCellMar>
        <w:tblLook w:val="01E0" w:firstRow="1" w:lastRow="1" w:firstColumn="1" w:lastColumn="1" w:noHBand="0" w:noVBand="0"/>
      </w:tblPr>
      <w:tblGrid>
        <w:gridCol w:w="11966"/>
        <w:gridCol w:w="1440"/>
        <w:gridCol w:w="1529"/>
      </w:tblGrid>
      <w:tr w:rsidR="002350A4" w:rsidRPr="003D4A33" w:rsidTr="00D728E0">
        <w:trPr>
          <w:trHeight w:val="340"/>
        </w:trPr>
        <w:tc>
          <w:tcPr>
            <w:tcW w:w="14935" w:type="dxa"/>
            <w:gridSpan w:val="3"/>
            <w:tcBorders>
              <w:top w:val="single" w:sz="4" w:space="0" w:color="808080"/>
              <w:left w:val="single" w:sz="18" w:space="0" w:color="99CCFF"/>
              <w:bottom w:val="single" w:sz="4" w:space="0" w:color="999999"/>
              <w:right w:val="single" w:sz="4" w:space="0" w:color="999999"/>
            </w:tcBorders>
            <w:shd w:val="clear" w:color="auto" w:fill="FFFFD9"/>
            <w:vAlign w:val="center"/>
          </w:tcPr>
          <w:p w:rsidR="002350A4" w:rsidRPr="003D4A33" w:rsidRDefault="002350A4" w:rsidP="00283062">
            <w:pPr>
              <w:keepNext/>
              <w:tabs>
                <w:tab w:val="num" w:pos="2160"/>
              </w:tabs>
              <w:spacing w:after="0"/>
              <w:ind w:right="-108"/>
              <w:rPr>
                <w:rFonts w:cs="Times New Roman"/>
                <w:bCs w:val="0"/>
                <w:spacing w:val="-6"/>
                <w:lang w:eastAsia="en-GB"/>
              </w:rPr>
            </w:pPr>
            <w:r>
              <w:rPr>
                <w:rFonts w:cs="Times New Roman"/>
                <w:bCs w:val="0"/>
                <w:spacing w:val="-6"/>
                <w:lang w:eastAsia="en-GB"/>
              </w:rPr>
              <w:t>The I</w:t>
            </w:r>
            <w:r w:rsidRPr="003D4A33">
              <w:rPr>
                <w:rFonts w:cs="Times New Roman"/>
                <w:bCs w:val="0"/>
                <w:spacing w:val="-6"/>
                <w:lang w:eastAsia="en-GB"/>
              </w:rPr>
              <w:t>mpact</w:t>
            </w:r>
            <w:r>
              <w:rPr>
                <w:rFonts w:cs="Times New Roman"/>
                <w:bCs w:val="0"/>
                <w:spacing w:val="-6"/>
                <w:lang w:eastAsia="en-GB"/>
              </w:rPr>
              <w:t>s identified in section</w:t>
            </w:r>
            <w:r w:rsidR="00BC1A26">
              <w:rPr>
                <w:rFonts w:cs="Times New Roman"/>
                <w:bCs w:val="0"/>
                <w:spacing w:val="-6"/>
                <w:lang w:eastAsia="en-GB"/>
              </w:rPr>
              <w:t xml:space="preserve"> 3</w:t>
            </w:r>
            <w:r>
              <w:rPr>
                <w:rFonts w:cs="Times New Roman"/>
                <w:bCs w:val="0"/>
                <w:spacing w:val="-6"/>
                <w:lang w:eastAsia="en-GB"/>
              </w:rPr>
              <w:t xml:space="preserve"> have their reference numbers (e.g. </w:t>
            </w:r>
            <w:r w:rsidR="00BC1A26">
              <w:rPr>
                <w:rFonts w:cs="Times New Roman"/>
                <w:bCs w:val="0"/>
                <w:spacing w:val="-6"/>
                <w:lang w:eastAsia="en-GB"/>
              </w:rPr>
              <w:t>3</w:t>
            </w:r>
            <w:r>
              <w:rPr>
                <w:rFonts w:cs="Times New Roman"/>
                <w:bCs w:val="0"/>
                <w:spacing w:val="-6"/>
                <w:lang w:eastAsia="en-GB"/>
              </w:rPr>
              <w:t>.1) inserted in the appropriate column for each relevant right or freedom</w:t>
            </w:r>
          </w:p>
        </w:tc>
      </w:tr>
      <w:tr w:rsidR="002350A4" w:rsidRPr="00445D89" w:rsidTr="00E366A1">
        <w:trPr>
          <w:trHeight w:val="263"/>
        </w:trPr>
        <w:tc>
          <w:tcPr>
            <w:tcW w:w="11966" w:type="dxa"/>
            <w:tcBorders>
              <w:top w:val="single" w:sz="4" w:space="0" w:color="999999"/>
              <w:left w:val="single" w:sz="18" w:space="0" w:color="99CCFF"/>
              <w:bottom w:val="single" w:sz="4" w:space="0" w:color="999999"/>
              <w:right w:val="single" w:sz="4" w:space="0" w:color="999999"/>
            </w:tcBorders>
            <w:shd w:val="clear" w:color="auto" w:fill="FFFFFF"/>
            <w:vAlign w:val="center"/>
          </w:tcPr>
          <w:p w:rsidR="002350A4" w:rsidRPr="007967F0" w:rsidRDefault="002350A4" w:rsidP="00B26C59">
            <w:pPr>
              <w:spacing w:after="0"/>
              <w:ind w:right="74"/>
              <w:rPr>
                <w:rFonts w:cs="Times New Roman"/>
                <w:bCs w:val="0"/>
                <w:spacing w:val="-2"/>
                <w:lang w:eastAsia="en-GB"/>
              </w:rPr>
            </w:pPr>
          </w:p>
        </w:tc>
        <w:tc>
          <w:tcPr>
            <w:tcW w:w="1440" w:type="dxa"/>
            <w:tcBorders>
              <w:top w:val="single" w:sz="4" w:space="0" w:color="999999"/>
              <w:left w:val="single" w:sz="4" w:space="0" w:color="999999"/>
              <w:bottom w:val="single" w:sz="4" w:space="0" w:color="999999"/>
              <w:right w:val="single" w:sz="4" w:space="0" w:color="999999"/>
            </w:tcBorders>
            <w:shd w:val="clear" w:color="auto" w:fill="CCFFCC"/>
            <w:tcMar>
              <w:left w:w="45" w:type="dxa"/>
              <w:right w:w="45" w:type="dxa"/>
            </w:tcMar>
            <w:vAlign w:val="center"/>
          </w:tcPr>
          <w:p w:rsidR="002350A4" w:rsidRPr="00E366A1" w:rsidRDefault="002350A4" w:rsidP="00B26C59">
            <w:pPr>
              <w:spacing w:after="0" w:line="192" w:lineRule="auto"/>
              <w:jc w:val="center"/>
              <w:rPr>
                <w:bCs w:val="0"/>
                <w:sz w:val="28"/>
                <w:szCs w:val="28"/>
                <w:lang w:eastAsia="en-GB"/>
              </w:rPr>
            </w:pPr>
            <w:r w:rsidRPr="00E366A1">
              <w:rPr>
                <w:b/>
                <w:bCs w:val="0"/>
                <w:color w:val="006600"/>
                <w:sz w:val="28"/>
                <w:szCs w:val="28"/>
                <w:lang w:eastAsia="en-GB"/>
              </w:rPr>
              <w:t>+</w:t>
            </w:r>
          </w:p>
        </w:tc>
        <w:tc>
          <w:tcPr>
            <w:tcW w:w="1529" w:type="dxa"/>
            <w:tcBorders>
              <w:top w:val="single" w:sz="4" w:space="0" w:color="999999"/>
              <w:left w:val="single" w:sz="4" w:space="0" w:color="999999"/>
              <w:bottom w:val="single" w:sz="4" w:space="0" w:color="999999"/>
              <w:right w:val="single" w:sz="4" w:space="0" w:color="999999"/>
            </w:tcBorders>
            <w:shd w:val="clear" w:color="auto" w:fill="FF0000"/>
            <w:tcMar>
              <w:left w:w="45" w:type="dxa"/>
              <w:right w:w="45" w:type="dxa"/>
            </w:tcMar>
            <w:vAlign w:val="center"/>
          </w:tcPr>
          <w:p w:rsidR="002350A4" w:rsidRPr="00E366A1" w:rsidRDefault="002350A4" w:rsidP="00B26C59">
            <w:pPr>
              <w:spacing w:after="0" w:line="192" w:lineRule="auto"/>
              <w:jc w:val="center"/>
              <w:rPr>
                <w:rFonts w:cs="Times New Roman"/>
                <w:bCs w:val="0"/>
                <w:sz w:val="28"/>
                <w:szCs w:val="28"/>
                <w:lang w:eastAsia="en-GB"/>
              </w:rPr>
            </w:pPr>
            <w:r w:rsidRPr="00E366A1">
              <w:rPr>
                <w:rFonts w:cs="Times New Roman"/>
                <w:b/>
                <w:bCs w:val="0"/>
                <w:color w:val="FFFFFF"/>
                <w:sz w:val="28"/>
                <w:szCs w:val="28"/>
                <w:lang w:eastAsia="en-GB"/>
              </w:rPr>
              <w:t>–</w:t>
            </w:r>
          </w:p>
        </w:tc>
      </w:tr>
      <w:tr w:rsidR="002350A4" w:rsidRPr="00445D89" w:rsidTr="00B26C59">
        <w:trPr>
          <w:trHeight w:val="340"/>
        </w:trPr>
        <w:tc>
          <w:tcPr>
            <w:tcW w:w="11966" w:type="dxa"/>
            <w:tcBorders>
              <w:top w:val="single" w:sz="4" w:space="0" w:color="999999"/>
              <w:left w:val="single" w:sz="18" w:space="0" w:color="99CCFF"/>
              <w:bottom w:val="dashSmallGap" w:sz="4" w:space="0" w:color="C0C0C0"/>
              <w:right w:val="single" w:sz="4" w:space="0" w:color="999999"/>
            </w:tcBorders>
            <w:shd w:val="clear" w:color="auto" w:fill="FFFFFF"/>
            <w:tcMar>
              <w:left w:w="113" w:type="dxa"/>
              <w:right w:w="113" w:type="dxa"/>
            </w:tcMar>
          </w:tcPr>
          <w:p w:rsidR="002350A4" w:rsidRPr="003850DE" w:rsidRDefault="002350A4" w:rsidP="00D728E0">
            <w:pPr>
              <w:tabs>
                <w:tab w:val="right" w:pos="607"/>
                <w:tab w:val="left" w:pos="713"/>
                <w:tab w:val="center" w:pos="4837"/>
              </w:tabs>
              <w:spacing w:after="0" w:line="192" w:lineRule="auto"/>
              <w:ind w:left="714" w:hanging="714"/>
              <w:outlineLvl w:val="4"/>
              <w:rPr>
                <w:rFonts w:cs="Helvetica"/>
                <w:color w:val="29597D"/>
              </w:rPr>
            </w:pPr>
            <w:bookmarkStart w:id="23" w:name="_Ref198442902"/>
            <w:r w:rsidRPr="00C16A15">
              <w:rPr>
                <w:rFonts w:cs="Times New Roman"/>
                <w:bCs w:val="0"/>
                <w:spacing w:val="-2"/>
                <w:sz w:val="22"/>
                <w:szCs w:val="22"/>
                <w:lang w:eastAsia="en-GB"/>
              </w:rPr>
              <w:tab/>
            </w:r>
            <w:r w:rsidRPr="00C16A15">
              <w:rPr>
                <w:rFonts w:cs="Helvetica"/>
              </w:rPr>
              <w:t>A2</w:t>
            </w:r>
            <w:r>
              <w:rPr>
                <w:rFonts w:cs="Helvetica"/>
              </w:rPr>
              <w:t>.</w:t>
            </w:r>
            <w:r w:rsidRPr="00C16A15">
              <w:rPr>
                <w:rFonts w:cs="Times New Roman"/>
                <w:bCs w:val="0"/>
                <w:spacing w:val="-2"/>
                <w:lang w:eastAsia="en-GB"/>
              </w:rPr>
              <w:tab/>
            </w:r>
            <w:r w:rsidRPr="003850DE">
              <w:rPr>
                <w:rFonts w:cs="Helvetica"/>
                <w:color w:val="29597D"/>
              </w:rPr>
              <w:t>Right to life</w:t>
            </w:r>
            <w:bookmarkEnd w:id="23"/>
            <w:r w:rsidRPr="003850DE">
              <w:rPr>
                <w:rFonts w:cs="Helvetica"/>
              </w:rPr>
              <w:t xml:space="preserve">(e.g. </w:t>
            </w:r>
            <w:r>
              <w:rPr>
                <w:rFonts w:cs="Helvetica"/>
              </w:rPr>
              <w:t>Pain relief, DNAR, competency, suicide prevention</w:t>
            </w:r>
            <w:r w:rsidRPr="003850DE">
              <w:rPr>
                <w:rFonts w:cs="Helvetica"/>
              </w:rPr>
              <w:t>)</w:t>
            </w:r>
          </w:p>
        </w:tc>
        <w:tc>
          <w:tcPr>
            <w:tcW w:w="1440" w:type="dxa"/>
            <w:tcBorders>
              <w:top w:val="single" w:sz="4" w:space="0" w:color="999999"/>
              <w:left w:val="single" w:sz="4" w:space="0" w:color="999999"/>
              <w:bottom w:val="dashSmallGap" w:sz="4" w:space="0" w:color="C0C0C0"/>
              <w:right w:val="single" w:sz="4" w:space="0" w:color="999999"/>
            </w:tcBorders>
            <w:shd w:val="clear" w:color="auto" w:fill="FFFFFF"/>
            <w:tcMar>
              <w:top w:w="0" w:type="dxa"/>
              <w:left w:w="0" w:type="dxa"/>
              <w:bottom w:w="0" w:type="dxa"/>
              <w:right w:w="0" w:type="dxa"/>
            </w:tcMar>
          </w:tcPr>
          <w:p w:rsidR="002350A4" w:rsidRPr="00445D89" w:rsidRDefault="00D56519" w:rsidP="00D728E0">
            <w:pPr>
              <w:spacing w:after="0"/>
              <w:jc w:val="center"/>
              <w:rPr>
                <w:rFonts w:cs="Times New Roman"/>
                <w:bCs w:val="0"/>
                <w:caps/>
                <w:lang w:eastAsia="en-GB"/>
              </w:rPr>
            </w:pPr>
            <w:r>
              <w:rPr>
                <w:rFonts w:cs="Times New Roman"/>
                <w:bCs w:val="0"/>
                <w:caps/>
                <w:lang w:eastAsia="en-GB"/>
              </w:rPr>
              <w:t>3.4</w:t>
            </w:r>
          </w:p>
        </w:tc>
        <w:tc>
          <w:tcPr>
            <w:tcW w:w="1529" w:type="dxa"/>
            <w:tcBorders>
              <w:top w:val="single" w:sz="4" w:space="0" w:color="999999"/>
              <w:left w:val="single" w:sz="4" w:space="0" w:color="999999"/>
              <w:bottom w:val="dashSmallGap" w:sz="4" w:space="0" w:color="C0C0C0"/>
              <w:right w:val="single" w:sz="4" w:space="0" w:color="999999"/>
            </w:tcBorders>
            <w:shd w:val="clear" w:color="auto" w:fill="FFFFFF"/>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D9"/>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24" w:name="_Ref198443217"/>
            <w:r w:rsidRPr="00C16A15">
              <w:rPr>
                <w:rFonts w:cs="Times New Roman"/>
                <w:bCs w:val="0"/>
                <w:spacing w:val="-2"/>
                <w:sz w:val="22"/>
                <w:szCs w:val="22"/>
                <w:lang w:eastAsia="en-GB"/>
              </w:rPr>
              <w:tab/>
            </w:r>
            <w:r w:rsidRPr="00C16A15">
              <w:rPr>
                <w:rFonts w:cs="Helvetica"/>
              </w:rPr>
              <w:t>A3</w:t>
            </w:r>
            <w:r>
              <w:rPr>
                <w:rFonts w:cs="Helvetica"/>
              </w:rPr>
              <w:t>.</w:t>
            </w:r>
            <w:r w:rsidRPr="00C16A15">
              <w:rPr>
                <w:rFonts w:cs="Times New Roman"/>
                <w:bCs w:val="0"/>
                <w:spacing w:val="-2"/>
                <w:sz w:val="22"/>
                <w:szCs w:val="22"/>
                <w:lang w:eastAsia="en-GB"/>
              </w:rPr>
              <w:tab/>
            </w:r>
            <w:r w:rsidRPr="003850DE">
              <w:rPr>
                <w:rFonts w:cs="Helvetica"/>
                <w:color w:val="29597D"/>
              </w:rPr>
              <w:t>Prohibition of torture</w:t>
            </w:r>
            <w:bookmarkEnd w:id="24"/>
            <w:r w:rsidRPr="003850DE">
              <w:rPr>
                <w:rFonts w:cs="Helvetica"/>
                <w:color w:val="29597D"/>
              </w:rPr>
              <w:t>, inhuman or degrading treatment</w:t>
            </w:r>
            <w:r w:rsidRPr="003850DE">
              <w:rPr>
                <w:rFonts w:cs="Helvetica"/>
              </w:rPr>
              <w:t>(e.g.</w:t>
            </w:r>
            <w:r>
              <w:rPr>
                <w:rFonts w:cs="Helvetica"/>
              </w:rPr>
              <w:t xml:space="preserve"> Service Users unable to consent</w:t>
            </w:r>
            <w:r w:rsidRPr="003850DE">
              <w:rPr>
                <w:rFonts w:cs="Helvetica"/>
              </w:rPr>
              <w:t>)</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FF"/>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25" w:name="_Ref198449301"/>
            <w:r w:rsidRPr="00C16A15">
              <w:rPr>
                <w:rFonts w:cs="Times New Roman"/>
                <w:bCs w:val="0"/>
                <w:spacing w:val="-2"/>
                <w:sz w:val="22"/>
                <w:szCs w:val="22"/>
                <w:lang w:eastAsia="en-GB"/>
              </w:rPr>
              <w:tab/>
            </w:r>
            <w:r w:rsidRPr="00C16A15">
              <w:rPr>
                <w:rFonts w:cs="Helvetica"/>
              </w:rPr>
              <w:t>A4</w:t>
            </w:r>
            <w:r>
              <w:rPr>
                <w:rFonts w:cs="Helvetica"/>
              </w:rPr>
              <w:t>.</w:t>
            </w:r>
            <w:r w:rsidRPr="00C16A15">
              <w:rPr>
                <w:rFonts w:cs="Times New Roman"/>
                <w:bCs w:val="0"/>
                <w:spacing w:val="-2"/>
                <w:sz w:val="22"/>
                <w:szCs w:val="22"/>
                <w:lang w:eastAsia="en-GB"/>
              </w:rPr>
              <w:tab/>
            </w:r>
            <w:r w:rsidRPr="003850DE">
              <w:rPr>
                <w:rFonts w:cs="Helvetica"/>
                <w:color w:val="29597D"/>
              </w:rPr>
              <w:t>Prohibition of slavery and forced labour</w:t>
            </w:r>
            <w:bookmarkEnd w:id="25"/>
            <w:r w:rsidRPr="003850DE">
              <w:rPr>
                <w:rFonts w:cs="Helvetica"/>
              </w:rPr>
              <w:t xml:space="preserve">(e.g. </w:t>
            </w:r>
            <w:r>
              <w:rPr>
                <w:rFonts w:cs="Helvetica"/>
              </w:rPr>
              <w:t>S</w:t>
            </w:r>
            <w:r w:rsidRPr="003850DE">
              <w:rPr>
                <w:rFonts w:cs="Helvetica"/>
              </w:rPr>
              <w:t>afeguarding</w:t>
            </w:r>
            <w:r>
              <w:rPr>
                <w:rFonts w:cs="Helvetica"/>
              </w:rPr>
              <w:t xml:space="preserve"> vulnerable patients policies</w:t>
            </w:r>
            <w:r w:rsidRPr="003850DE">
              <w:rPr>
                <w:rFonts w:cs="Helvetica"/>
              </w:rPr>
              <w:t>)</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FF"/>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FF"/>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D9"/>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26" w:name="_Ref198449340"/>
            <w:r w:rsidRPr="00C16A15">
              <w:rPr>
                <w:rFonts w:cs="Times New Roman"/>
                <w:bCs w:val="0"/>
                <w:spacing w:val="-2"/>
                <w:sz w:val="22"/>
                <w:szCs w:val="22"/>
                <w:lang w:eastAsia="en-GB"/>
              </w:rPr>
              <w:tab/>
            </w:r>
            <w:r w:rsidRPr="00C16A15">
              <w:rPr>
                <w:rFonts w:cs="Helvetica"/>
              </w:rPr>
              <w:t>A5</w:t>
            </w:r>
            <w:r>
              <w:rPr>
                <w:rFonts w:cs="Helvetica"/>
              </w:rPr>
              <w:t>.</w:t>
            </w:r>
            <w:r w:rsidRPr="00C16A15">
              <w:rPr>
                <w:rFonts w:cs="Times New Roman"/>
                <w:bCs w:val="0"/>
                <w:spacing w:val="-2"/>
                <w:sz w:val="22"/>
                <w:szCs w:val="22"/>
                <w:lang w:eastAsia="en-GB"/>
              </w:rPr>
              <w:tab/>
            </w:r>
            <w:r w:rsidRPr="003850DE">
              <w:rPr>
                <w:rFonts w:cs="Helvetica"/>
                <w:color w:val="29597D"/>
              </w:rPr>
              <w:t>Right to liberty and security</w:t>
            </w:r>
            <w:bookmarkEnd w:id="26"/>
            <w:r w:rsidRPr="003850DE">
              <w:rPr>
                <w:rFonts w:cs="Helvetica"/>
              </w:rPr>
              <w:t xml:space="preserve">(e.g. </w:t>
            </w:r>
            <w:r>
              <w:rPr>
                <w:rFonts w:cs="Helvetica"/>
              </w:rPr>
              <w:t>Deprivation of liberty protocols, security policy</w:t>
            </w:r>
            <w:r w:rsidRPr="003850DE">
              <w:rPr>
                <w:rFonts w:cs="Helvetica"/>
              </w:rPr>
              <w:t>)</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FF"/>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27" w:name="_Ref198456408"/>
            <w:r w:rsidRPr="007967F0">
              <w:rPr>
                <w:rFonts w:cs="Times New Roman"/>
                <w:bCs w:val="0"/>
                <w:spacing w:val="-2"/>
                <w:sz w:val="22"/>
                <w:szCs w:val="22"/>
                <w:lang w:eastAsia="en-GB"/>
              </w:rPr>
              <w:tab/>
            </w:r>
            <w:r w:rsidRPr="00C16A15">
              <w:rPr>
                <w:rFonts w:cs="Helvetica"/>
              </w:rPr>
              <w:t>A6&amp;7</w:t>
            </w:r>
            <w:r>
              <w:rPr>
                <w:rFonts w:cs="Helvetica"/>
              </w:rPr>
              <w:t>.</w:t>
            </w:r>
            <w:r w:rsidRPr="00C16A15">
              <w:rPr>
                <w:rFonts w:cs="Times New Roman"/>
                <w:bCs w:val="0"/>
                <w:spacing w:val="-2"/>
                <w:sz w:val="22"/>
                <w:szCs w:val="22"/>
                <w:lang w:eastAsia="en-GB"/>
              </w:rPr>
              <w:tab/>
            </w:r>
            <w:r w:rsidRPr="003850DE">
              <w:rPr>
                <w:rFonts w:cs="Helvetica"/>
                <w:color w:val="29597D"/>
              </w:rPr>
              <w:t>Rights to a fair trial</w:t>
            </w:r>
            <w:bookmarkEnd w:id="27"/>
            <w:r w:rsidRPr="003850DE">
              <w:rPr>
                <w:rFonts w:cs="Helvetica"/>
                <w:color w:val="29597D"/>
              </w:rPr>
              <w:t>; and no punishment without law</w:t>
            </w:r>
            <w:r w:rsidRPr="00D728E0">
              <w:rPr>
                <w:rFonts w:cs="Helvetica"/>
              </w:rPr>
              <w:t>(e.g.</w:t>
            </w:r>
            <w:r>
              <w:rPr>
                <w:rFonts w:cs="Helvetica"/>
              </w:rPr>
              <w:t xml:space="preserve"> MHA Tribunals</w:t>
            </w:r>
            <w:r w:rsidRPr="00D728E0">
              <w:rPr>
                <w:rFonts w:cs="Helvetica"/>
              </w:rPr>
              <w:t>)</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FF"/>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FF"/>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D9"/>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28" w:name="_Ref198519622"/>
            <w:r w:rsidRPr="00C16A15">
              <w:rPr>
                <w:rFonts w:cs="Times New Roman"/>
                <w:bCs w:val="0"/>
                <w:spacing w:val="-2"/>
                <w:sz w:val="22"/>
                <w:szCs w:val="22"/>
                <w:lang w:eastAsia="en-GB"/>
              </w:rPr>
              <w:tab/>
            </w:r>
            <w:r w:rsidRPr="00C16A15">
              <w:rPr>
                <w:rFonts w:cs="Helvetica"/>
              </w:rPr>
              <w:t>A8</w:t>
            </w:r>
            <w:r>
              <w:rPr>
                <w:rFonts w:cs="Helvetica"/>
              </w:rPr>
              <w:t>.</w:t>
            </w:r>
            <w:r w:rsidRPr="00C16A15">
              <w:rPr>
                <w:rFonts w:cs="Times New Roman"/>
                <w:bCs w:val="0"/>
                <w:spacing w:val="-2"/>
                <w:sz w:val="22"/>
                <w:szCs w:val="22"/>
                <w:lang w:eastAsia="en-GB"/>
              </w:rPr>
              <w:tab/>
            </w:r>
            <w:r w:rsidRPr="003850DE">
              <w:rPr>
                <w:rFonts w:cs="Helvetica"/>
                <w:color w:val="29597D"/>
              </w:rPr>
              <w:t>Right to respect for private and family life</w:t>
            </w:r>
            <w:bookmarkEnd w:id="28"/>
            <w:r w:rsidRPr="003850DE">
              <w:rPr>
                <w:rFonts w:cs="Helvetica"/>
                <w:color w:val="29597D"/>
              </w:rPr>
              <w:t xml:space="preserve">, home and correspondence </w:t>
            </w:r>
            <w:r>
              <w:rPr>
                <w:rFonts w:cs="Helvetica"/>
              </w:rPr>
              <w:t>(e.g. C</w:t>
            </w:r>
            <w:r w:rsidRPr="003850DE">
              <w:rPr>
                <w:rFonts w:cs="Helvetica"/>
              </w:rPr>
              <w:t>onfidentiality</w:t>
            </w:r>
            <w:r>
              <w:rPr>
                <w:rFonts w:cs="Helvetica"/>
              </w:rPr>
              <w:t>, access to family etc)</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2350A4" w:rsidRPr="00445D89" w:rsidRDefault="00D56519" w:rsidP="00D728E0">
            <w:pPr>
              <w:spacing w:after="0"/>
              <w:jc w:val="center"/>
              <w:rPr>
                <w:rFonts w:cs="Times New Roman"/>
                <w:bCs w:val="0"/>
                <w:caps/>
                <w:lang w:eastAsia="en-GB"/>
              </w:rPr>
            </w:pPr>
            <w:r>
              <w:rPr>
                <w:rFonts w:cs="Times New Roman"/>
                <w:bCs w:val="0"/>
                <w:caps/>
                <w:lang w:eastAsia="en-GB"/>
              </w:rPr>
              <w:t xml:space="preserve">3.1, 3.2, 3.3, 3.4 </w:t>
            </w: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bottom w:w="0" w:type="dxa"/>
            </w:tcMar>
          </w:tcPr>
          <w:p w:rsidR="002350A4" w:rsidRPr="00445D89" w:rsidRDefault="006D7F68" w:rsidP="00D728E0">
            <w:pPr>
              <w:spacing w:after="0"/>
              <w:jc w:val="center"/>
              <w:rPr>
                <w:rFonts w:cs="Times New Roman"/>
                <w:bCs w:val="0"/>
                <w:caps/>
                <w:lang w:eastAsia="en-GB"/>
              </w:rPr>
            </w:pPr>
            <w:r>
              <w:rPr>
                <w:rFonts w:cs="Times New Roman"/>
                <w:bCs w:val="0"/>
                <w:caps/>
                <w:lang w:eastAsia="en-GB"/>
              </w:rPr>
              <w:t>3.5</w:t>
            </w: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FF"/>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29" w:name="_Ref198533928"/>
            <w:r w:rsidRPr="00C16A15">
              <w:rPr>
                <w:rFonts w:cs="Times New Roman"/>
                <w:bCs w:val="0"/>
                <w:spacing w:val="-2"/>
                <w:sz w:val="22"/>
                <w:szCs w:val="22"/>
                <w:lang w:eastAsia="en-GB"/>
              </w:rPr>
              <w:tab/>
            </w:r>
            <w:r w:rsidRPr="00C16A15">
              <w:rPr>
                <w:rFonts w:cs="Helvetica"/>
              </w:rPr>
              <w:t>A9</w:t>
            </w:r>
            <w:r>
              <w:rPr>
                <w:rFonts w:cs="Helvetica"/>
              </w:rPr>
              <w:t>.</w:t>
            </w:r>
            <w:r w:rsidRPr="00C16A15">
              <w:rPr>
                <w:rFonts w:cs="Times New Roman"/>
                <w:bCs w:val="0"/>
                <w:spacing w:val="-2"/>
                <w:sz w:val="22"/>
                <w:szCs w:val="22"/>
                <w:lang w:eastAsia="en-GB"/>
              </w:rPr>
              <w:tab/>
            </w:r>
            <w:r w:rsidRPr="003850DE">
              <w:rPr>
                <w:rFonts w:cs="Helvetica"/>
                <w:color w:val="29597D"/>
              </w:rPr>
              <w:t>Freedom of thought, conscience and religion</w:t>
            </w:r>
            <w:bookmarkEnd w:id="29"/>
            <w:r w:rsidRPr="003850DE">
              <w:rPr>
                <w:rFonts w:cs="Helvetica"/>
              </w:rPr>
              <w:t>(e.g.</w:t>
            </w:r>
            <w:r>
              <w:rPr>
                <w:rFonts w:cs="Helvetica"/>
              </w:rPr>
              <w:t xml:space="preserve"> Animal-derived medicines/sacred space</w:t>
            </w:r>
            <w:r w:rsidRPr="003850DE">
              <w:rPr>
                <w:rFonts w:cs="Helvetica"/>
              </w:rPr>
              <w:t>)</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FF"/>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FF"/>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D9"/>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r w:rsidRPr="00C16A15">
              <w:rPr>
                <w:rFonts w:cs="Times New Roman"/>
                <w:bCs w:val="0"/>
                <w:spacing w:val="-2"/>
                <w:sz w:val="22"/>
                <w:szCs w:val="22"/>
                <w:lang w:eastAsia="en-GB"/>
              </w:rPr>
              <w:tab/>
            </w:r>
            <w:r w:rsidRPr="00C16A15">
              <w:rPr>
                <w:rFonts w:cs="Helvetica"/>
              </w:rPr>
              <w:t>A10</w:t>
            </w:r>
            <w:r>
              <w:rPr>
                <w:rFonts w:cs="Helvetica"/>
              </w:rPr>
              <w:t>.</w:t>
            </w:r>
            <w:r w:rsidRPr="00C16A15">
              <w:rPr>
                <w:rFonts w:cs="Times New Roman"/>
                <w:bCs w:val="0"/>
                <w:spacing w:val="-2"/>
                <w:sz w:val="22"/>
                <w:szCs w:val="22"/>
                <w:lang w:eastAsia="en-GB"/>
              </w:rPr>
              <w:tab/>
            </w:r>
            <w:r w:rsidRPr="003850DE">
              <w:rPr>
                <w:rFonts w:cs="Helvetica"/>
                <w:color w:val="29597D"/>
              </w:rPr>
              <w:t>Freedom of expression</w:t>
            </w:r>
            <w:r w:rsidRPr="003850DE">
              <w:rPr>
                <w:rFonts w:cs="Helvetica"/>
              </w:rPr>
              <w:t xml:space="preserve">(e.g. </w:t>
            </w:r>
            <w:r>
              <w:rPr>
                <w:rFonts w:cs="Helvetica"/>
              </w:rPr>
              <w:t>Patient information or whistle-blowing policies)</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FF"/>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30" w:name="_Ref198539822"/>
            <w:r w:rsidRPr="00C16A15">
              <w:rPr>
                <w:rFonts w:cs="Times New Roman"/>
                <w:bCs w:val="0"/>
                <w:spacing w:val="-2"/>
                <w:sz w:val="22"/>
                <w:szCs w:val="22"/>
                <w:lang w:eastAsia="en-GB"/>
              </w:rPr>
              <w:tab/>
            </w:r>
            <w:r w:rsidRPr="00C16A15">
              <w:rPr>
                <w:rFonts w:cs="Helvetica"/>
              </w:rPr>
              <w:t>A11</w:t>
            </w:r>
            <w:r>
              <w:rPr>
                <w:rFonts w:cs="Helvetica"/>
              </w:rPr>
              <w:t>.</w:t>
            </w:r>
            <w:r w:rsidRPr="00C16A15">
              <w:rPr>
                <w:rFonts w:cs="Times New Roman"/>
                <w:bCs w:val="0"/>
                <w:spacing w:val="-2"/>
                <w:sz w:val="22"/>
                <w:szCs w:val="22"/>
                <w:lang w:eastAsia="en-GB"/>
              </w:rPr>
              <w:tab/>
            </w:r>
            <w:r w:rsidRPr="003850DE">
              <w:rPr>
                <w:rFonts w:cs="Helvetica"/>
                <w:color w:val="29597D"/>
              </w:rPr>
              <w:t>Freedom of assembly and association</w:t>
            </w:r>
            <w:bookmarkEnd w:id="30"/>
            <w:r w:rsidRPr="003850DE">
              <w:rPr>
                <w:rFonts w:cs="Helvetica"/>
              </w:rPr>
              <w:t>(e.g.</w:t>
            </w:r>
            <w:r>
              <w:rPr>
                <w:rFonts w:cs="Helvetica"/>
              </w:rPr>
              <w:t xml:space="preserve"> Trade union recognition</w:t>
            </w:r>
            <w:r w:rsidRPr="003850DE">
              <w:rPr>
                <w:rFonts w:cs="Helvetica"/>
              </w:rPr>
              <w:t>)</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FF"/>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FF"/>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D9"/>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31" w:name="_Ref198539792"/>
            <w:r w:rsidRPr="00C16A15">
              <w:rPr>
                <w:rFonts w:cs="Times New Roman"/>
                <w:bCs w:val="0"/>
                <w:spacing w:val="-2"/>
                <w:sz w:val="22"/>
                <w:szCs w:val="22"/>
                <w:lang w:eastAsia="en-GB"/>
              </w:rPr>
              <w:tab/>
            </w:r>
            <w:r w:rsidRPr="00C16A15">
              <w:rPr>
                <w:rFonts w:cs="Helvetica"/>
              </w:rPr>
              <w:t>A12</w:t>
            </w:r>
            <w:r>
              <w:rPr>
                <w:rFonts w:cs="Helvetica"/>
              </w:rPr>
              <w:t>.</w:t>
            </w:r>
            <w:r w:rsidRPr="00C16A15">
              <w:rPr>
                <w:rFonts w:cs="Times New Roman"/>
                <w:bCs w:val="0"/>
                <w:spacing w:val="-2"/>
                <w:sz w:val="22"/>
                <w:szCs w:val="22"/>
                <w:lang w:eastAsia="en-GB"/>
              </w:rPr>
              <w:tab/>
            </w:r>
            <w:r w:rsidRPr="003850DE">
              <w:rPr>
                <w:rFonts w:cs="Helvetica"/>
                <w:color w:val="29597D"/>
              </w:rPr>
              <w:t>Right to marry</w:t>
            </w:r>
            <w:bookmarkEnd w:id="31"/>
            <w:r w:rsidRPr="003850DE">
              <w:rPr>
                <w:rFonts w:cs="Helvetica"/>
                <w:color w:val="29597D"/>
              </w:rPr>
              <w:t xml:space="preserve"> and found a family</w:t>
            </w:r>
            <w:r>
              <w:rPr>
                <w:rFonts w:cs="Helvetica"/>
              </w:rPr>
              <w:t>(e.g. fertility, pregnancy)</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FF"/>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32" w:name="_Ref198610602"/>
            <w:r w:rsidRPr="00C16A15">
              <w:rPr>
                <w:rFonts w:cs="Times New Roman"/>
                <w:bCs w:val="0"/>
                <w:spacing w:val="-2"/>
                <w:sz w:val="22"/>
                <w:szCs w:val="22"/>
                <w:lang w:eastAsia="en-GB"/>
              </w:rPr>
              <w:tab/>
            </w:r>
            <w:r w:rsidRPr="00C16A15">
              <w:rPr>
                <w:rFonts w:cs="Helvetica"/>
              </w:rPr>
              <w:t>P1</w:t>
            </w:r>
            <w:r>
              <w:rPr>
                <w:rFonts w:cs="Helvetica"/>
              </w:rPr>
              <w:t>.</w:t>
            </w:r>
            <w:r w:rsidRPr="00C16A15">
              <w:rPr>
                <w:rFonts w:cs="Helvetica"/>
              </w:rPr>
              <w:t>A1</w:t>
            </w:r>
            <w:r>
              <w:rPr>
                <w:rFonts w:cs="Helvetica"/>
              </w:rPr>
              <w:t>.</w:t>
            </w:r>
            <w:r w:rsidRPr="00C16A15">
              <w:rPr>
                <w:rFonts w:cs="Times New Roman"/>
                <w:bCs w:val="0"/>
                <w:spacing w:val="-2"/>
                <w:sz w:val="22"/>
                <w:szCs w:val="22"/>
                <w:lang w:eastAsia="en-GB"/>
              </w:rPr>
              <w:tab/>
            </w:r>
            <w:r w:rsidRPr="003850DE">
              <w:rPr>
                <w:rFonts w:cs="Helvetica"/>
                <w:color w:val="29597D"/>
              </w:rPr>
              <w:t>Protection of property</w:t>
            </w:r>
            <w:bookmarkEnd w:id="32"/>
            <w:r w:rsidRPr="003850DE">
              <w:rPr>
                <w:rFonts w:cs="Helvetica"/>
              </w:rPr>
              <w:t>(e.g.</w:t>
            </w:r>
            <w:r>
              <w:rPr>
                <w:rFonts w:cs="Helvetica"/>
              </w:rPr>
              <w:t xml:space="preserve"> Service User property and belongings</w:t>
            </w:r>
            <w:r w:rsidRPr="003850DE">
              <w:rPr>
                <w:rFonts w:cs="Helvetica"/>
              </w:rPr>
              <w:t>)</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FF"/>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FF"/>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dashSmallGap" w:sz="4" w:space="0" w:color="C0C0C0"/>
              <w:right w:val="single" w:sz="4" w:space="0" w:color="999999"/>
            </w:tcBorders>
            <w:shd w:val="clear" w:color="auto" w:fill="FFFFD9"/>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33" w:name="_Ref198610705"/>
            <w:r w:rsidRPr="00C16A15">
              <w:rPr>
                <w:rFonts w:cs="Times New Roman"/>
                <w:bCs w:val="0"/>
                <w:spacing w:val="-2"/>
                <w:sz w:val="22"/>
                <w:szCs w:val="22"/>
                <w:lang w:eastAsia="en-GB"/>
              </w:rPr>
              <w:tab/>
            </w:r>
            <w:r>
              <w:rPr>
                <w:rFonts w:cs="Helvetica"/>
              </w:rPr>
              <w:t>P1.A2.</w:t>
            </w:r>
            <w:r w:rsidRPr="00C16A15">
              <w:rPr>
                <w:rFonts w:cs="Times New Roman"/>
                <w:bCs w:val="0"/>
                <w:spacing w:val="-2"/>
                <w:sz w:val="22"/>
                <w:szCs w:val="22"/>
                <w:lang w:eastAsia="en-GB"/>
              </w:rPr>
              <w:tab/>
            </w:r>
            <w:r w:rsidRPr="003850DE">
              <w:rPr>
                <w:rFonts w:cs="Helvetica"/>
                <w:color w:val="29597D"/>
              </w:rPr>
              <w:t>Right to education</w:t>
            </w:r>
            <w:bookmarkEnd w:id="33"/>
            <w:r>
              <w:rPr>
                <w:rFonts w:cs="Helvetica"/>
              </w:rPr>
              <w:t>(e.g. accessible information</w:t>
            </w:r>
            <w:r w:rsidRPr="003850DE">
              <w:rPr>
                <w:rFonts w:cs="Helvetica"/>
              </w:rPr>
              <w:t>)</w:t>
            </w:r>
          </w:p>
        </w:tc>
        <w:tc>
          <w:tcPr>
            <w:tcW w:w="1440"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dashSmallGap" w:sz="4" w:space="0" w:color="C0C0C0"/>
              <w:right w:val="single" w:sz="4" w:space="0" w:color="999999"/>
            </w:tcBorders>
            <w:shd w:val="clear" w:color="auto" w:fill="FFFFD9"/>
            <w:tcMar>
              <w:top w:w="0" w:type="dxa"/>
              <w:bottom w:w="0" w:type="dxa"/>
            </w:tcMar>
          </w:tcPr>
          <w:p w:rsidR="002350A4" w:rsidRPr="00445D89" w:rsidRDefault="002350A4" w:rsidP="00D728E0">
            <w:pPr>
              <w:spacing w:after="0"/>
              <w:jc w:val="center"/>
              <w:rPr>
                <w:rFonts w:cs="Times New Roman"/>
                <w:bCs w:val="0"/>
                <w:caps/>
                <w:lang w:eastAsia="en-GB"/>
              </w:rPr>
            </w:pPr>
          </w:p>
        </w:tc>
      </w:tr>
      <w:tr w:rsidR="002350A4" w:rsidRPr="00445D89" w:rsidTr="00B26C59">
        <w:trPr>
          <w:trHeight w:val="340"/>
        </w:trPr>
        <w:tc>
          <w:tcPr>
            <w:tcW w:w="11966" w:type="dxa"/>
            <w:tcBorders>
              <w:top w:val="dashSmallGap" w:sz="4" w:space="0" w:color="C0C0C0"/>
              <w:left w:val="single" w:sz="18" w:space="0" w:color="99CCFF"/>
              <w:bottom w:val="single" w:sz="4" w:space="0" w:color="808080"/>
              <w:right w:val="single" w:sz="4" w:space="0" w:color="999999"/>
            </w:tcBorders>
            <w:shd w:val="clear" w:color="auto" w:fill="FFFFFF"/>
            <w:tcMar>
              <w:left w:w="113" w:type="dxa"/>
              <w:right w:w="113" w:type="dxa"/>
            </w:tcMar>
          </w:tcPr>
          <w:p w:rsidR="002350A4" w:rsidRPr="003850DE" w:rsidRDefault="002350A4" w:rsidP="008867DF">
            <w:pPr>
              <w:tabs>
                <w:tab w:val="right" w:pos="607"/>
                <w:tab w:val="left" w:pos="713"/>
              </w:tabs>
              <w:spacing w:after="0" w:line="192" w:lineRule="auto"/>
              <w:ind w:left="714" w:hanging="714"/>
              <w:outlineLvl w:val="4"/>
              <w:rPr>
                <w:rFonts w:cs="Helvetica"/>
                <w:color w:val="29597D"/>
              </w:rPr>
            </w:pPr>
            <w:bookmarkStart w:id="34" w:name="_Ref198618275"/>
            <w:r w:rsidRPr="00C16A15">
              <w:rPr>
                <w:rFonts w:cs="Times New Roman"/>
                <w:bCs w:val="0"/>
                <w:spacing w:val="-2"/>
                <w:sz w:val="22"/>
                <w:szCs w:val="22"/>
                <w:lang w:eastAsia="en-GB"/>
              </w:rPr>
              <w:lastRenderedPageBreak/>
              <w:tab/>
            </w:r>
            <w:r w:rsidRPr="00C16A15">
              <w:rPr>
                <w:rFonts w:cs="Helvetica"/>
              </w:rPr>
              <w:t>P1</w:t>
            </w:r>
            <w:r>
              <w:rPr>
                <w:rFonts w:cs="Helvetica"/>
              </w:rPr>
              <w:t>.</w:t>
            </w:r>
            <w:r w:rsidRPr="00C16A15">
              <w:rPr>
                <w:rFonts w:cs="Helvetica"/>
              </w:rPr>
              <w:t>A3</w:t>
            </w:r>
            <w:r>
              <w:rPr>
                <w:rFonts w:cs="Helvetica"/>
              </w:rPr>
              <w:t>.</w:t>
            </w:r>
            <w:r w:rsidRPr="00C16A15">
              <w:rPr>
                <w:rFonts w:cs="Times New Roman"/>
                <w:bCs w:val="0"/>
                <w:spacing w:val="-2"/>
                <w:sz w:val="22"/>
                <w:szCs w:val="22"/>
                <w:lang w:eastAsia="en-GB"/>
              </w:rPr>
              <w:tab/>
            </w:r>
            <w:r w:rsidRPr="003850DE">
              <w:rPr>
                <w:rFonts w:cs="Helvetica"/>
                <w:color w:val="29597D"/>
              </w:rPr>
              <w:t>Right to free elections</w:t>
            </w:r>
            <w:bookmarkEnd w:id="34"/>
            <w:r w:rsidRPr="003850DE">
              <w:rPr>
                <w:rFonts w:cs="Helvetica"/>
              </w:rPr>
              <w:t xml:space="preserve">(e.g. </w:t>
            </w:r>
            <w:r>
              <w:rPr>
                <w:rFonts w:cs="Helvetica"/>
              </w:rPr>
              <w:t>Foundation Trust governors</w:t>
            </w:r>
            <w:r w:rsidRPr="003850DE">
              <w:rPr>
                <w:rFonts w:cs="Helvetica"/>
              </w:rPr>
              <w:t>)</w:t>
            </w:r>
          </w:p>
        </w:tc>
        <w:tc>
          <w:tcPr>
            <w:tcW w:w="1440" w:type="dxa"/>
            <w:tcBorders>
              <w:top w:val="dashSmallGap" w:sz="4" w:space="0" w:color="C0C0C0"/>
              <w:left w:val="single" w:sz="4" w:space="0" w:color="999999"/>
              <w:bottom w:val="single" w:sz="4" w:space="0" w:color="808080"/>
              <w:right w:val="single" w:sz="4" w:space="0" w:color="999999"/>
            </w:tcBorders>
            <w:shd w:val="clear" w:color="auto" w:fill="FFFFFF"/>
            <w:tcMar>
              <w:top w:w="0" w:type="dxa"/>
              <w:left w:w="0" w:type="dxa"/>
              <w:bottom w:w="0" w:type="dxa"/>
              <w:right w:w="0" w:type="dxa"/>
            </w:tcMar>
          </w:tcPr>
          <w:p w:rsidR="002350A4" w:rsidRPr="00445D89" w:rsidRDefault="002350A4" w:rsidP="00D728E0">
            <w:pPr>
              <w:spacing w:after="0"/>
              <w:jc w:val="center"/>
              <w:rPr>
                <w:rFonts w:cs="Times New Roman"/>
                <w:bCs w:val="0"/>
                <w:caps/>
                <w:lang w:eastAsia="en-GB"/>
              </w:rPr>
            </w:pPr>
          </w:p>
        </w:tc>
        <w:tc>
          <w:tcPr>
            <w:tcW w:w="1529" w:type="dxa"/>
            <w:tcBorders>
              <w:top w:val="dashSmallGap" w:sz="4" w:space="0" w:color="C0C0C0"/>
              <w:left w:val="single" w:sz="4" w:space="0" w:color="999999"/>
              <w:bottom w:val="single" w:sz="4" w:space="0" w:color="808080"/>
              <w:right w:val="single" w:sz="4" w:space="0" w:color="999999"/>
            </w:tcBorders>
            <w:shd w:val="clear" w:color="auto" w:fill="FFFFFF"/>
            <w:tcMar>
              <w:top w:w="0" w:type="dxa"/>
              <w:bottom w:w="0" w:type="dxa"/>
            </w:tcMar>
          </w:tcPr>
          <w:p w:rsidR="002350A4" w:rsidRPr="00445D89" w:rsidRDefault="002350A4" w:rsidP="00D728E0">
            <w:pPr>
              <w:spacing w:after="0"/>
              <w:jc w:val="center"/>
              <w:rPr>
                <w:rFonts w:cs="Times New Roman"/>
                <w:bCs w:val="0"/>
                <w:caps/>
                <w:lang w:eastAsia="en-GB"/>
              </w:rPr>
            </w:pPr>
          </w:p>
        </w:tc>
      </w:tr>
    </w:tbl>
    <w:p w:rsidR="002350A4" w:rsidRPr="004578F5" w:rsidRDefault="002350A4" w:rsidP="004578F5">
      <w:pPr>
        <w:pStyle w:val="Heading2"/>
        <w:spacing w:before="240"/>
      </w:pPr>
      <w:bookmarkStart w:id="35" w:name="_Measurement_and_Monitoring_–_Answer"/>
      <w:bookmarkStart w:id="36" w:name="_Procurement_and_partnerships__Help"/>
      <w:bookmarkStart w:id="37" w:name="AssessmentOutcomeSection"/>
      <w:bookmarkEnd w:id="35"/>
      <w:bookmarkEnd w:id="36"/>
      <w:r>
        <w:rPr>
          <w:rStyle w:val="Calibri14ptBoldCustomColorRGB777777"/>
          <w:rFonts w:cs="Arial"/>
          <w:b/>
          <w:color w:val="333333"/>
          <w:sz w:val="26"/>
        </w:rPr>
        <w:t xml:space="preserve">Risk Grading </w:t>
      </w:r>
      <w:r>
        <w:rPr>
          <w:rStyle w:val="Calibri14ptBoldCustomColorRGB777777"/>
          <w:rFonts w:cs="Arial"/>
          <w:b/>
          <w:color w:val="333333"/>
          <w:sz w:val="26"/>
        </w:rPr>
        <w:tab/>
      </w:r>
      <w:hyperlink w:anchor="RiskGrading" w:history="1">
        <w:r w:rsidRPr="008A4E51">
          <w:rPr>
            <w:rStyle w:val="Hyperlink"/>
            <w:rFonts w:cs="Arial"/>
          </w:rPr>
          <w:t>Help</w:t>
        </w:r>
      </w:hyperlink>
    </w:p>
    <w:tbl>
      <w:tblPr>
        <w:tblW w:w="149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34" w:type="dxa"/>
          <w:bottom w:w="34" w:type="dxa"/>
        </w:tblCellMar>
        <w:tblLook w:val="01E0" w:firstRow="1" w:lastRow="1" w:firstColumn="1" w:lastColumn="1" w:noHBand="0" w:noVBand="0"/>
      </w:tblPr>
      <w:tblGrid>
        <w:gridCol w:w="4409"/>
        <w:gridCol w:w="511"/>
        <w:gridCol w:w="4162"/>
        <w:gridCol w:w="511"/>
        <w:gridCol w:w="4844"/>
        <w:gridCol w:w="519"/>
      </w:tblGrid>
      <w:tr w:rsidR="002350A4" w:rsidRPr="00272EF1" w:rsidTr="004578F5">
        <w:trPr>
          <w:trHeight w:val="669"/>
        </w:trPr>
        <w:tc>
          <w:tcPr>
            <w:tcW w:w="4405" w:type="dxa"/>
            <w:tcBorders>
              <w:top w:val="single" w:sz="4" w:space="0" w:color="999999"/>
              <w:left w:val="single" w:sz="18" w:space="0" w:color="99CCFF"/>
              <w:bottom w:val="single" w:sz="4" w:space="0" w:color="999999"/>
              <w:right w:val="single" w:sz="18" w:space="0" w:color="FF0000"/>
            </w:tcBorders>
            <w:shd w:val="clear" w:color="auto" w:fill="F5F5FF"/>
            <w:tcMar>
              <w:right w:w="57" w:type="dxa"/>
            </w:tcMar>
          </w:tcPr>
          <w:p w:rsidR="002350A4" w:rsidRPr="00272EF1" w:rsidRDefault="00F40F77" w:rsidP="004B69D0">
            <w:pPr>
              <w:numPr>
                <w:ilvl w:val="1"/>
                <w:numId w:val="9"/>
              </w:numPr>
              <w:tabs>
                <w:tab w:val="clear" w:pos="454"/>
                <w:tab w:val="num" w:pos="972"/>
              </w:tabs>
              <w:spacing w:after="0"/>
              <w:ind w:left="972" w:hanging="518"/>
              <w:rPr>
                <w:bCs w:val="0"/>
                <w:color w:val="292929"/>
                <w:lang w:eastAsia="en-GB"/>
              </w:rPr>
            </w:pPr>
            <w:hyperlink w:anchor="ConsequenceGuidance" w:history="1">
              <w:r w:rsidR="002350A4" w:rsidRPr="004578F5">
                <w:rPr>
                  <w:rStyle w:val="Hyperlink"/>
                  <w:rFonts w:cs="Arial"/>
                  <w:b/>
                  <w:bCs w:val="0"/>
                  <w:color w:val="FF0000"/>
                  <w:lang w:eastAsia="en-GB"/>
                </w:rPr>
                <w:t>Consequence</w:t>
              </w:r>
            </w:hyperlink>
            <w:r w:rsidR="00D56519">
              <w:rPr>
                <w:rStyle w:val="Hyperlink"/>
                <w:rFonts w:cs="Arial"/>
                <w:b/>
                <w:bCs w:val="0"/>
                <w:color w:val="FF0000"/>
                <w:lang w:eastAsia="en-GB"/>
              </w:rPr>
              <w:t xml:space="preserve"> </w:t>
            </w:r>
            <w:r w:rsidR="002350A4">
              <w:rPr>
                <w:bCs w:val="0"/>
                <w:color w:val="292929"/>
                <w:lang w:eastAsia="en-GB"/>
              </w:rPr>
              <w:t>of</w:t>
            </w:r>
            <w:r w:rsidR="00D56519">
              <w:rPr>
                <w:bCs w:val="0"/>
                <w:color w:val="292929"/>
                <w:lang w:eastAsia="en-GB"/>
              </w:rPr>
              <w:t xml:space="preserve"> </w:t>
            </w:r>
            <w:r w:rsidR="002350A4" w:rsidRPr="00272EF1">
              <w:rPr>
                <w:bCs w:val="0"/>
                <w:color w:val="292929"/>
                <w:lang w:eastAsia="en-GB"/>
              </w:rPr>
              <w:t xml:space="preserve">negative impacts </w:t>
            </w:r>
            <w:r w:rsidR="002350A4">
              <w:rPr>
                <w:bCs w:val="0"/>
                <w:color w:val="292929"/>
                <w:lang w:eastAsia="en-GB"/>
              </w:rPr>
              <w:t xml:space="preserve">scored </w:t>
            </w:r>
            <w:r w:rsidR="002350A4" w:rsidRPr="00272EF1">
              <w:rPr>
                <w:bCs w:val="0"/>
                <w:color w:val="292929"/>
                <w:lang w:eastAsia="en-GB"/>
              </w:rPr>
              <w:t>(1-5</w:t>
            </w:r>
            <w:r w:rsidR="002350A4">
              <w:rPr>
                <w:bCs w:val="0"/>
                <w:color w:val="292929"/>
                <w:lang w:eastAsia="en-GB"/>
              </w:rPr>
              <w:t>)</w:t>
            </w:r>
          </w:p>
        </w:tc>
        <w:tc>
          <w:tcPr>
            <w:tcW w:w="510" w:type="dxa"/>
            <w:tcBorders>
              <w:top w:val="single" w:sz="18" w:space="0" w:color="FF0000"/>
              <w:left w:val="single" w:sz="18" w:space="0" w:color="FF0000"/>
              <w:bottom w:val="single" w:sz="18" w:space="0" w:color="FF0000"/>
              <w:right w:val="single" w:sz="18" w:space="0" w:color="FF0000"/>
            </w:tcBorders>
            <w:vAlign w:val="center"/>
          </w:tcPr>
          <w:p w:rsidR="002350A4" w:rsidRPr="008867DF" w:rsidRDefault="002350A4" w:rsidP="004B69D0">
            <w:pPr>
              <w:spacing w:after="0"/>
              <w:jc w:val="center"/>
              <w:rPr>
                <w:bCs w:val="0"/>
                <w:color w:val="292929"/>
                <w:sz w:val="32"/>
                <w:szCs w:val="32"/>
                <w:lang w:eastAsia="en-GB"/>
              </w:rPr>
            </w:pPr>
            <w:r>
              <w:rPr>
                <w:bCs w:val="0"/>
                <w:color w:val="292929"/>
                <w:sz w:val="32"/>
                <w:szCs w:val="32"/>
                <w:lang w:eastAsia="en-GB"/>
              </w:rPr>
              <w:t>3</w:t>
            </w:r>
          </w:p>
        </w:tc>
        <w:tc>
          <w:tcPr>
            <w:tcW w:w="4157" w:type="dxa"/>
            <w:tcBorders>
              <w:top w:val="single" w:sz="4" w:space="0" w:color="999999"/>
              <w:left w:val="single" w:sz="18" w:space="0" w:color="FF0000"/>
              <w:bottom w:val="single" w:sz="4" w:space="0" w:color="999999"/>
              <w:right w:val="single" w:sz="18" w:space="0" w:color="FF0000"/>
            </w:tcBorders>
            <w:shd w:val="clear" w:color="auto" w:fill="F5F5FF"/>
          </w:tcPr>
          <w:p w:rsidR="002350A4" w:rsidRPr="00272EF1" w:rsidRDefault="00F40F77" w:rsidP="004B69D0">
            <w:pPr>
              <w:numPr>
                <w:ilvl w:val="1"/>
                <w:numId w:val="9"/>
              </w:numPr>
              <w:tabs>
                <w:tab w:val="clear" w:pos="454"/>
                <w:tab w:val="left" w:pos="970"/>
              </w:tabs>
              <w:spacing w:after="0"/>
              <w:ind w:left="970" w:hanging="516"/>
              <w:rPr>
                <w:bCs w:val="0"/>
                <w:color w:val="292929"/>
                <w:lang w:eastAsia="en-GB"/>
              </w:rPr>
            </w:pPr>
            <w:hyperlink w:anchor="LikelihoodGuidance" w:history="1">
              <w:r w:rsidR="002350A4" w:rsidRPr="004578F5">
                <w:rPr>
                  <w:rStyle w:val="Hyperlink"/>
                  <w:rFonts w:cs="Arial"/>
                  <w:b/>
                  <w:bCs w:val="0"/>
                  <w:color w:val="FF0000"/>
                  <w:lang w:eastAsia="en-GB"/>
                </w:rPr>
                <w:t>Likelihood</w:t>
              </w:r>
            </w:hyperlink>
            <w:r w:rsidR="002350A4" w:rsidRPr="00272EF1">
              <w:rPr>
                <w:bCs w:val="0"/>
                <w:color w:val="292929"/>
                <w:lang w:eastAsia="en-GB"/>
              </w:rPr>
              <w:t xml:space="preserve"> of negative impacts </w:t>
            </w:r>
            <w:r w:rsidR="002350A4">
              <w:rPr>
                <w:bCs w:val="0"/>
                <w:color w:val="292929"/>
                <w:lang w:eastAsia="en-GB"/>
              </w:rPr>
              <w:t>scored (1-5)</w:t>
            </w:r>
            <w:r w:rsidR="002350A4" w:rsidRPr="00272EF1">
              <w:rPr>
                <w:bCs w:val="0"/>
                <w:color w:val="292929"/>
                <w:lang w:eastAsia="en-GB"/>
              </w:rPr>
              <w:t>:</w:t>
            </w:r>
          </w:p>
        </w:tc>
        <w:tc>
          <w:tcPr>
            <w:tcW w:w="510" w:type="dxa"/>
            <w:tcBorders>
              <w:top w:val="single" w:sz="18" w:space="0" w:color="FF0000"/>
              <w:left w:val="single" w:sz="18" w:space="0" w:color="FF0000"/>
              <w:bottom w:val="single" w:sz="18" w:space="0" w:color="FF0000"/>
              <w:right w:val="single" w:sz="18" w:space="0" w:color="FF0000"/>
            </w:tcBorders>
            <w:vAlign w:val="center"/>
          </w:tcPr>
          <w:p w:rsidR="002350A4" w:rsidRPr="008867DF" w:rsidRDefault="002350A4" w:rsidP="004B69D0">
            <w:pPr>
              <w:spacing w:after="0"/>
              <w:jc w:val="center"/>
              <w:rPr>
                <w:bCs w:val="0"/>
                <w:color w:val="292929"/>
                <w:sz w:val="32"/>
                <w:szCs w:val="32"/>
                <w:lang w:eastAsia="en-GB"/>
              </w:rPr>
            </w:pPr>
            <w:r>
              <w:rPr>
                <w:bCs w:val="0"/>
                <w:color w:val="292929"/>
                <w:sz w:val="32"/>
                <w:szCs w:val="32"/>
                <w:lang w:eastAsia="en-GB"/>
              </w:rPr>
              <w:t>1</w:t>
            </w:r>
          </w:p>
        </w:tc>
        <w:tc>
          <w:tcPr>
            <w:tcW w:w="4838" w:type="dxa"/>
            <w:tcBorders>
              <w:top w:val="single" w:sz="4" w:space="0" w:color="999999"/>
              <w:left w:val="single" w:sz="18" w:space="0" w:color="FF0000"/>
              <w:bottom w:val="single" w:sz="4" w:space="0" w:color="999999"/>
              <w:right w:val="single" w:sz="18" w:space="0" w:color="FF0000"/>
            </w:tcBorders>
            <w:shd w:val="clear" w:color="auto" w:fill="F5F5FF"/>
          </w:tcPr>
          <w:p w:rsidR="002350A4" w:rsidRPr="00272EF1" w:rsidRDefault="00F40F77" w:rsidP="004B69D0">
            <w:pPr>
              <w:numPr>
                <w:ilvl w:val="1"/>
                <w:numId w:val="9"/>
              </w:numPr>
              <w:tabs>
                <w:tab w:val="clear" w:pos="454"/>
                <w:tab w:val="left" w:pos="970"/>
              </w:tabs>
              <w:spacing w:after="0"/>
              <w:ind w:left="970" w:hanging="516"/>
              <w:rPr>
                <w:bCs w:val="0"/>
                <w:color w:val="292929"/>
                <w:lang w:eastAsia="en-GB"/>
              </w:rPr>
            </w:pPr>
            <w:hyperlink w:anchor="EqualityRiskScoreGuidance" w:history="1">
              <w:r w:rsidR="002350A4" w:rsidRPr="004578F5">
                <w:rPr>
                  <w:rStyle w:val="Hyperlink"/>
                  <w:rFonts w:cs="Arial"/>
                  <w:b/>
                  <w:bCs w:val="0"/>
                  <w:color w:val="FF0000"/>
                  <w:lang w:eastAsia="en-GB"/>
                </w:rPr>
                <w:t>Equality &amp; Human Rights Risk Score</w:t>
              </w:r>
            </w:hyperlink>
            <w:r w:rsidR="002350A4" w:rsidRPr="00272EF1">
              <w:rPr>
                <w:bCs w:val="0"/>
                <w:color w:val="292929"/>
                <w:lang w:eastAsia="en-GB"/>
              </w:rPr>
              <w:t xml:space="preserve"> = Consequence x Likelihood scores:</w:t>
            </w:r>
          </w:p>
        </w:tc>
        <w:tc>
          <w:tcPr>
            <w:tcW w:w="518" w:type="dxa"/>
            <w:tcBorders>
              <w:top w:val="single" w:sz="18" w:space="0" w:color="FF0000"/>
              <w:left w:val="single" w:sz="18" w:space="0" w:color="FF0000"/>
              <w:bottom w:val="single" w:sz="18" w:space="0" w:color="FF0000"/>
              <w:right w:val="single" w:sz="18" w:space="0" w:color="FF0000"/>
            </w:tcBorders>
            <w:vAlign w:val="center"/>
          </w:tcPr>
          <w:p w:rsidR="002350A4" w:rsidRPr="00272EF1" w:rsidRDefault="002350A4" w:rsidP="004B69D0">
            <w:pPr>
              <w:spacing w:after="0"/>
              <w:jc w:val="center"/>
              <w:rPr>
                <w:b/>
                <w:bCs w:val="0"/>
                <w:color w:val="292929"/>
                <w:sz w:val="28"/>
                <w:szCs w:val="28"/>
                <w:lang w:eastAsia="en-GB"/>
              </w:rPr>
            </w:pPr>
            <w:r>
              <w:rPr>
                <w:b/>
                <w:bCs w:val="0"/>
                <w:color w:val="292929"/>
                <w:sz w:val="28"/>
                <w:szCs w:val="28"/>
                <w:lang w:eastAsia="en-GB"/>
              </w:rPr>
              <w:t>3</w:t>
            </w:r>
          </w:p>
        </w:tc>
      </w:tr>
    </w:tbl>
    <w:p w:rsidR="00322EA2" w:rsidRDefault="00322EA2" w:rsidP="00322EA2">
      <w:pPr>
        <w:pStyle w:val="Heading2"/>
        <w:numPr>
          <w:ilvl w:val="0"/>
          <w:numId w:val="0"/>
        </w:numPr>
        <w:spacing w:before="240"/>
        <w:ind w:left="454"/>
        <w:rPr>
          <w:rStyle w:val="Calibri14ptBoldCustomColorRGB777777"/>
          <w:rFonts w:cs="Arial"/>
          <w:b/>
          <w:color w:val="333333"/>
          <w:sz w:val="26"/>
        </w:rPr>
      </w:pPr>
    </w:p>
    <w:p w:rsidR="00322EA2" w:rsidRDefault="00322EA2" w:rsidP="00322EA2"/>
    <w:p w:rsidR="00322EA2" w:rsidRPr="00322EA2" w:rsidRDefault="00322EA2" w:rsidP="00322EA2"/>
    <w:p w:rsidR="002350A4" w:rsidRPr="001F2006" w:rsidRDefault="002350A4" w:rsidP="0037216C">
      <w:pPr>
        <w:pStyle w:val="Heading2"/>
        <w:spacing w:before="240"/>
        <w:rPr>
          <w:rStyle w:val="Calibri14ptBoldCustomColorRGB777777"/>
          <w:rFonts w:cs="Arial"/>
          <w:b/>
          <w:color w:val="333333"/>
          <w:sz w:val="26"/>
        </w:rPr>
      </w:pPr>
      <w:r>
        <w:rPr>
          <w:rStyle w:val="Calibri14ptBoldCustomColorRGB777777"/>
          <w:rFonts w:cs="Arial"/>
          <w:b/>
          <w:sz w:val="26"/>
        </w:rPr>
        <w:t>Analysis</w:t>
      </w:r>
      <w:r w:rsidRPr="00B473B9">
        <w:rPr>
          <w:rStyle w:val="Calibri14ptBoldCustomColorRGB777777"/>
          <w:rFonts w:cs="Arial"/>
          <w:b/>
          <w:sz w:val="26"/>
        </w:rPr>
        <w:t xml:space="preserve"> Outcome</w:t>
      </w:r>
      <w:bookmarkEnd w:id="37"/>
      <w:r w:rsidRPr="0037216C">
        <w:rPr>
          <w:rStyle w:val="Calibri14ptBoldCustomColorRGB777777"/>
          <w:rFonts w:cs="Arial"/>
          <w:sz w:val="26"/>
        </w:rPr>
        <w:t xml:space="preserve">– </w:t>
      </w:r>
      <w:r w:rsidRPr="00ED7C0D">
        <w:rPr>
          <w:rStyle w:val="Calibri14ptBoldCustomColorRGB777777"/>
          <w:rFonts w:cs="Arial"/>
          <w:sz w:val="24"/>
          <w:szCs w:val="24"/>
        </w:rPr>
        <w:t xml:space="preserve">The outcome (A-D) of the </w:t>
      </w:r>
      <w:r>
        <w:rPr>
          <w:rStyle w:val="Calibri14ptBoldCustomColorRGB777777"/>
          <w:rFonts w:cs="Arial"/>
          <w:sz w:val="24"/>
          <w:szCs w:val="24"/>
        </w:rPr>
        <w:t xml:space="preserve">analysis </w:t>
      </w:r>
      <w:r w:rsidRPr="00ED7C0D">
        <w:rPr>
          <w:rStyle w:val="Calibri14ptBoldCustomColorRGB777777"/>
          <w:rFonts w:cs="Arial"/>
          <w:sz w:val="24"/>
          <w:szCs w:val="24"/>
        </w:rPr>
        <w:t>is marked below (‘X’) with a summary of the decision</w:t>
      </w:r>
      <w:r>
        <w:rPr>
          <w:color w:val="3366FF"/>
        </w:rPr>
        <w:tab/>
      </w:r>
      <w:hyperlink w:anchor="AnalysisOutcome" w:history="1">
        <w:r w:rsidRPr="008A4E51">
          <w:rPr>
            <w:rStyle w:val="Hyperlink"/>
            <w:rFonts w:cs="Arial"/>
          </w:rPr>
          <w:t>Help</w:t>
        </w:r>
      </w:hyperlink>
    </w:p>
    <w:tbl>
      <w:tblPr>
        <w:tblW w:w="14940" w:type="dxa"/>
        <w:tblInd w:w="108" w:type="dxa"/>
        <w:tblBorders>
          <w:top w:val="single" w:sz="4" w:space="0" w:color="999999"/>
          <w:left w:val="single" w:sz="4" w:space="0" w:color="999999"/>
          <w:bottom w:val="dashSmallGap" w:sz="4" w:space="0" w:color="C0C0C0"/>
          <w:right w:val="single" w:sz="4" w:space="0" w:color="999999"/>
          <w:insideH w:val="dashSmallGap" w:sz="4" w:space="0" w:color="C0C0C0"/>
          <w:insideV w:val="single" w:sz="4" w:space="0" w:color="999999"/>
        </w:tblBorders>
        <w:tblLayout w:type="fixed"/>
        <w:tblCellMar>
          <w:top w:w="34" w:type="dxa"/>
          <w:bottom w:w="34" w:type="dxa"/>
        </w:tblCellMar>
        <w:tblLook w:val="01E0" w:firstRow="1" w:lastRow="1" w:firstColumn="1" w:lastColumn="1" w:noHBand="0" w:noVBand="0"/>
      </w:tblPr>
      <w:tblGrid>
        <w:gridCol w:w="473"/>
        <w:gridCol w:w="8973"/>
        <w:gridCol w:w="5494"/>
      </w:tblGrid>
      <w:tr w:rsidR="002350A4" w:rsidRPr="00445D89" w:rsidTr="00CE1880">
        <w:trPr>
          <w:trHeight w:val="340"/>
          <w:tblHeader/>
        </w:trPr>
        <w:tc>
          <w:tcPr>
            <w:tcW w:w="473" w:type="dxa"/>
            <w:tcBorders>
              <w:top w:val="single" w:sz="4" w:space="0" w:color="999999"/>
              <w:left w:val="single" w:sz="18" w:space="0" w:color="99CCFF"/>
              <w:bottom w:val="single" w:sz="4" w:space="0" w:color="999999"/>
              <w:right w:val="dashSmallGap" w:sz="4" w:space="0" w:color="999999"/>
            </w:tcBorders>
            <w:shd w:val="clear" w:color="auto" w:fill="F5F5FF"/>
            <w:vAlign w:val="center"/>
          </w:tcPr>
          <w:p w:rsidR="002350A4" w:rsidRPr="005E45E9" w:rsidRDefault="002350A4" w:rsidP="003E42F3">
            <w:pPr>
              <w:tabs>
                <w:tab w:val="right" w:pos="1134"/>
              </w:tabs>
              <w:spacing w:after="0" w:line="192" w:lineRule="auto"/>
              <w:jc w:val="center"/>
              <w:rPr>
                <w:rFonts w:cs="Times New Roman"/>
                <w:b/>
                <w:bCs w:val="0"/>
                <w:lang w:eastAsia="en-GB"/>
              </w:rPr>
            </w:pPr>
            <w:r w:rsidRPr="005E45E9">
              <w:rPr>
                <w:rFonts w:cs="Times New Roman"/>
                <w:b/>
                <w:bCs w:val="0"/>
                <w:position w:val="-2"/>
                <w:lang w:eastAsia="en-GB"/>
              </w:rPr>
              <w:t>X</w:t>
            </w:r>
          </w:p>
        </w:tc>
        <w:tc>
          <w:tcPr>
            <w:tcW w:w="8973" w:type="dxa"/>
            <w:tcBorders>
              <w:top w:val="single" w:sz="4" w:space="0" w:color="999999"/>
              <w:left w:val="dashSmallGap" w:sz="4" w:space="0" w:color="999999"/>
              <w:bottom w:val="single" w:sz="4" w:space="0" w:color="999999"/>
            </w:tcBorders>
            <w:shd w:val="clear" w:color="auto" w:fill="F5F5FF"/>
            <w:vAlign w:val="center"/>
          </w:tcPr>
          <w:p w:rsidR="002350A4" w:rsidRPr="003D4A33" w:rsidRDefault="002350A4" w:rsidP="007629E6">
            <w:pPr>
              <w:keepNext/>
              <w:numPr>
                <w:ilvl w:val="1"/>
                <w:numId w:val="9"/>
              </w:numPr>
              <w:spacing w:after="0"/>
              <w:ind w:right="-108"/>
              <w:rPr>
                <w:rFonts w:cs="Times New Roman"/>
                <w:bCs w:val="0"/>
                <w:spacing w:val="-6"/>
                <w:lang w:eastAsia="en-GB"/>
              </w:rPr>
            </w:pPr>
            <w:r>
              <w:rPr>
                <w:rFonts w:cs="Times New Roman"/>
                <w:bCs w:val="0"/>
                <w:spacing w:val="-6"/>
                <w:lang w:eastAsia="en-GB"/>
              </w:rPr>
              <w:t>The  outcome selected (A-D):</w:t>
            </w:r>
          </w:p>
        </w:tc>
        <w:tc>
          <w:tcPr>
            <w:tcW w:w="5494" w:type="dxa"/>
            <w:tcBorders>
              <w:top w:val="single" w:sz="4" w:space="0" w:color="999999"/>
              <w:bottom w:val="single" w:sz="4" w:space="0" w:color="999999"/>
            </w:tcBorders>
            <w:shd w:val="clear" w:color="auto" w:fill="F5F5FF"/>
            <w:vAlign w:val="center"/>
          </w:tcPr>
          <w:p w:rsidR="002350A4" w:rsidRPr="003D4A33" w:rsidRDefault="002350A4" w:rsidP="00387464">
            <w:pPr>
              <w:keepNext/>
              <w:numPr>
                <w:ilvl w:val="1"/>
                <w:numId w:val="9"/>
              </w:numPr>
              <w:spacing w:after="0"/>
              <w:ind w:right="-108"/>
              <w:rPr>
                <w:rFonts w:cs="Times New Roman"/>
                <w:bCs w:val="0"/>
                <w:spacing w:val="-6"/>
                <w:lang w:eastAsia="en-GB"/>
              </w:rPr>
            </w:pPr>
            <w:r>
              <w:rPr>
                <w:rFonts w:cs="Times New Roman"/>
                <w:bCs w:val="0"/>
                <w:spacing w:val="-6"/>
                <w:lang w:eastAsia="en-GB"/>
              </w:rPr>
              <w:t>Summary for the outcome decision (</w:t>
            </w:r>
            <w:r>
              <w:rPr>
                <w:rFonts w:cs="Times New Roman"/>
                <w:b/>
                <w:bCs w:val="0"/>
                <w:spacing w:val="-6"/>
                <w:lang w:eastAsia="en-GB"/>
              </w:rPr>
              <w:t>mandatory</w:t>
            </w:r>
            <w:r>
              <w:rPr>
                <w:rFonts w:cs="Times New Roman"/>
                <w:bCs w:val="0"/>
                <w:spacing w:val="-6"/>
                <w:lang w:eastAsia="en-GB"/>
              </w:rPr>
              <w:t>)</w:t>
            </w:r>
          </w:p>
        </w:tc>
      </w:tr>
      <w:tr w:rsidR="002350A4" w:rsidRPr="00445D89" w:rsidTr="00CE1880">
        <w:trPr>
          <w:trHeight w:val="595"/>
        </w:trPr>
        <w:tc>
          <w:tcPr>
            <w:tcW w:w="473" w:type="dxa"/>
            <w:tcBorders>
              <w:top w:val="single" w:sz="4" w:space="0" w:color="999999"/>
              <w:left w:val="single" w:sz="18" w:space="0" w:color="99CCFF"/>
              <w:right w:val="dashSmallGap" w:sz="4" w:space="0" w:color="999999"/>
            </w:tcBorders>
          </w:tcPr>
          <w:p w:rsidR="002350A4" w:rsidRPr="00445D89" w:rsidRDefault="002350A4" w:rsidP="00D728E0">
            <w:pPr>
              <w:spacing w:after="0"/>
              <w:jc w:val="center"/>
              <w:rPr>
                <w:b/>
                <w:bCs w:val="0"/>
                <w:caps/>
                <w:color w:val="292929"/>
                <w:lang w:eastAsia="en-GB"/>
              </w:rPr>
            </w:pPr>
          </w:p>
        </w:tc>
        <w:tc>
          <w:tcPr>
            <w:tcW w:w="8973" w:type="dxa"/>
            <w:tcBorders>
              <w:top w:val="single" w:sz="4" w:space="0" w:color="999999"/>
              <w:left w:val="dashSmallGap" w:sz="4" w:space="0" w:color="999999"/>
            </w:tcBorders>
          </w:tcPr>
          <w:p w:rsidR="002350A4" w:rsidRPr="004D1A3E" w:rsidRDefault="002350A4" w:rsidP="00D606A5">
            <w:pPr>
              <w:tabs>
                <w:tab w:val="left" w:pos="550"/>
              </w:tabs>
              <w:spacing w:after="0"/>
              <w:ind w:left="452" w:hanging="340"/>
              <w:rPr>
                <w:bCs w:val="0"/>
                <w:color w:val="292929"/>
                <w:spacing w:val="-2"/>
                <w:lang w:eastAsia="en-GB"/>
              </w:rPr>
            </w:pPr>
            <w:r w:rsidRPr="004D1A3E">
              <w:rPr>
                <w:rFonts w:cs="Helvetica"/>
                <w:spacing w:val="-2"/>
              </w:rPr>
              <w:t>A</w:t>
            </w:r>
            <w:r>
              <w:rPr>
                <w:rFonts w:cs="Helvetica"/>
                <w:spacing w:val="-2"/>
              </w:rPr>
              <w:t>.</w:t>
            </w:r>
            <w:r w:rsidRPr="004D1A3E">
              <w:rPr>
                <w:rFonts w:cs="Times New Roman"/>
                <w:bCs w:val="0"/>
                <w:spacing w:val="-2"/>
                <w:sz w:val="22"/>
                <w:szCs w:val="22"/>
                <w:lang w:eastAsia="en-GB"/>
              </w:rPr>
              <w:tab/>
            </w:r>
            <w:r>
              <w:rPr>
                <w:rFonts w:cs="Helvetica"/>
                <w:color w:val="29597D"/>
                <w:spacing w:val="-2"/>
              </w:rPr>
              <w:t>Policy, strategy or service addresses quality of outcome and is positive in its language and terminology. It promote equality and fosters good community relations</w:t>
            </w:r>
          </w:p>
        </w:tc>
        <w:tc>
          <w:tcPr>
            <w:tcW w:w="5494" w:type="dxa"/>
            <w:vMerge w:val="restart"/>
            <w:tcBorders>
              <w:top w:val="single" w:sz="4" w:space="0" w:color="999999"/>
            </w:tcBorders>
          </w:tcPr>
          <w:p w:rsidR="002350A4" w:rsidRPr="00A66A40" w:rsidRDefault="002350A4">
            <w:pPr>
              <w:pStyle w:val="Heading2"/>
              <w:numPr>
                <w:ilvl w:val="0"/>
                <w:numId w:val="0"/>
              </w:numPr>
              <w:spacing w:before="240"/>
            </w:pPr>
          </w:p>
        </w:tc>
      </w:tr>
      <w:tr w:rsidR="002350A4" w:rsidRPr="00445D89" w:rsidTr="00CE1880">
        <w:trPr>
          <w:trHeight w:val="36"/>
        </w:trPr>
        <w:tc>
          <w:tcPr>
            <w:tcW w:w="473" w:type="dxa"/>
            <w:tcBorders>
              <w:left w:val="single" w:sz="18" w:space="0" w:color="99CCFF"/>
              <w:right w:val="dashSmallGap" w:sz="4" w:space="0" w:color="999999"/>
            </w:tcBorders>
          </w:tcPr>
          <w:p w:rsidR="002350A4" w:rsidRPr="00445D89" w:rsidRDefault="002350A4" w:rsidP="00D728E0">
            <w:pPr>
              <w:spacing w:after="0"/>
              <w:jc w:val="center"/>
              <w:rPr>
                <w:b/>
                <w:bCs w:val="0"/>
                <w:caps/>
                <w:color w:val="292929"/>
                <w:lang w:eastAsia="en-GB"/>
              </w:rPr>
            </w:pPr>
            <w:r>
              <w:rPr>
                <w:b/>
                <w:bCs w:val="0"/>
                <w:caps/>
                <w:color w:val="292929"/>
                <w:lang w:eastAsia="en-GB"/>
              </w:rPr>
              <w:t>x</w:t>
            </w:r>
          </w:p>
        </w:tc>
        <w:tc>
          <w:tcPr>
            <w:tcW w:w="8973" w:type="dxa"/>
            <w:tcBorders>
              <w:left w:val="dashSmallGap" w:sz="4" w:space="0" w:color="999999"/>
            </w:tcBorders>
          </w:tcPr>
          <w:p w:rsidR="002350A4" w:rsidRPr="004D1A3E" w:rsidRDefault="002350A4" w:rsidP="007047F9">
            <w:pPr>
              <w:tabs>
                <w:tab w:val="left" w:pos="550"/>
              </w:tabs>
              <w:spacing w:after="0"/>
              <w:ind w:left="452" w:hanging="340"/>
              <w:rPr>
                <w:bCs w:val="0"/>
                <w:color w:val="292929"/>
                <w:spacing w:val="-2"/>
                <w:lang w:eastAsia="en-GB"/>
              </w:rPr>
            </w:pPr>
            <w:r w:rsidRPr="004D1A3E">
              <w:rPr>
                <w:rFonts w:cs="Helvetica"/>
                <w:spacing w:val="-2"/>
              </w:rPr>
              <w:t>B</w:t>
            </w:r>
            <w:r>
              <w:rPr>
                <w:rFonts w:cs="Helvetica"/>
                <w:spacing w:val="-2"/>
              </w:rPr>
              <w:t>.</w:t>
            </w:r>
            <w:r w:rsidRPr="004D1A3E">
              <w:rPr>
                <w:rFonts w:cs="Times New Roman"/>
                <w:bCs w:val="0"/>
                <w:spacing w:val="-2"/>
                <w:sz w:val="22"/>
                <w:szCs w:val="22"/>
                <w:lang w:eastAsia="en-GB"/>
              </w:rPr>
              <w:tab/>
            </w:r>
            <w:r>
              <w:rPr>
                <w:rFonts w:cs="Helvetica"/>
                <w:color w:val="29597D"/>
                <w:spacing w:val="-2"/>
              </w:rPr>
              <w:t xml:space="preserve">Improvements made or planned for in section </w:t>
            </w:r>
            <w:r w:rsidR="007047F9">
              <w:rPr>
                <w:rFonts w:cs="Helvetica"/>
                <w:color w:val="29597D"/>
                <w:spacing w:val="-2"/>
              </w:rPr>
              <w:t xml:space="preserve">8 </w:t>
            </w:r>
            <w:r w:rsidRPr="005E45E9">
              <w:rPr>
                <w:rFonts w:cs="Helvetica"/>
                <w:spacing w:val="-2"/>
              </w:rPr>
              <w:t>(potential or actual adverse impacts removed and missed opportunities addressed</w:t>
            </w:r>
            <w:r>
              <w:rPr>
                <w:rFonts w:cs="Helvetica"/>
                <w:spacing w:val="-2"/>
              </w:rPr>
              <w:t xml:space="preserve"> at point of design</w:t>
            </w:r>
            <w:r w:rsidRPr="005E45E9">
              <w:rPr>
                <w:rFonts w:cs="Helvetica"/>
                <w:spacing w:val="-2"/>
              </w:rPr>
              <w:t>)</w:t>
            </w:r>
          </w:p>
        </w:tc>
        <w:tc>
          <w:tcPr>
            <w:tcW w:w="5494" w:type="dxa"/>
            <w:vMerge/>
          </w:tcPr>
          <w:p w:rsidR="002350A4" w:rsidRPr="003D4A33" w:rsidRDefault="002350A4" w:rsidP="003E42F3">
            <w:pPr>
              <w:keepNext/>
              <w:spacing w:after="0"/>
              <w:rPr>
                <w:rFonts w:cs="Times New Roman"/>
                <w:bCs w:val="0"/>
              </w:rPr>
            </w:pPr>
          </w:p>
        </w:tc>
      </w:tr>
      <w:tr w:rsidR="002350A4" w:rsidRPr="00445D89" w:rsidTr="00CE1880">
        <w:trPr>
          <w:trHeight w:val="36"/>
        </w:trPr>
        <w:tc>
          <w:tcPr>
            <w:tcW w:w="473" w:type="dxa"/>
            <w:tcBorders>
              <w:left w:val="single" w:sz="18" w:space="0" w:color="99CCFF"/>
              <w:right w:val="dashSmallGap" w:sz="4" w:space="0" w:color="999999"/>
            </w:tcBorders>
          </w:tcPr>
          <w:p w:rsidR="002350A4" w:rsidRPr="00445D89" w:rsidRDefault="002350A4" w:rsidP="00D728E0">
            <w:pPr>
              <w:spacing w:after="0"/>
              <w:jc w:val="center"/>
              <w:rPr>
                <w:b/>
                <w:bCs w:val="0"/>
                <w:caps/>
                <w:color w:val="292929"/>
                <w:lang w:eastAsia="en-GB"/>
              </w:rPr>
            </w:pPr>
          </w:p>
        </w:tc>
        <w:tc>
          <w:tcPr>
            <w:tcW w:w="8973" w:type="dxa"/>
            <w:tcBorders>
              <w:left w:val="dashSmallGap" w:sz="4" w:space="0" w:color="999999"/>
            </w:tcBorders>
          </w:tcPr>
          <w:p w:rsidR="002350A4" w:rsidRPr="004D1A3E" w:rsidRDefault="002350A4" w:rsidP="00E460C6">
            <w:pPr>
              <w:tabs>
                <w:tab w:val="left" w:pos="550"/>
              </w:tabs>
              <w:spacing w:after="0"/>
              <w:ind w:left="452" w:hanging="340"/>
              <w:rPr>
                <w:bCs w:val="0"/>
                <w:color w:val="292929"/>
                <w:spacing w:val="-2"/>
                <w:lang w:eastAsia="en-GB"/>
              </w:rPr>
            </w:pPr>
            <w:r w:rsidRPr="004D1A3E">
              <w:rPr>
                <w:rFonts w:cs="Helvetica"/>
                <w:spacing w:val="-2"/>
              </w:rPr>
              <w:t>C</w:t>
            </w:r>
            <w:r>
              <w:rPr>
                <w:rFonts w:cs="Helvetica"/>
                <w:spacing w:val="-2"/>
              </w:rPr>
              <w:t>.</w:t>
            </w:r>
            <w:r w:rsidRPr="004D1A3E">
              <w:rPr>
                <w:rFonts w:cs="Times New Roman"/>
                <w:bCs w:val="0"/>
                <w:spacing w:val="-2"/>
                <w:sz w:val="22"/>
                <w:szCs w:val="22"/>
                <w:lang w:eastAsia="en-GB"/>
              </w:rPr>
              <w:tab/>
            </w:r>
            <w:r>
              <w:rPr>
                <w:rFonts w:cs="Helvetica"/>
                <w:color w:val="29597D"/>
                <w:spacing w:val="-2"/>
              </w:rPr>
              <w:t>Policy, service or strategy continues with a</w:t>
            </w:r>
            <w:r w:rsidRPr="004D1A3E">
              <w:rPr>
                <w:rFonts w:cs="Helvetica"/>
                <w:color w:val="29597D"/>
                <w:spacing w:val="-2"/>
              </w:rPr>
              <w:t xml:space="preserve">dverse impacts </w:t>
            </w:r>
            <w:r>
              <w:rPr>
                <w:rFonts w:cs="Helvetica"/>
                <w:color w:val="29597D"/>
                <w:spacing w:val="-2"/>
              </w:rPr>
              <w:t>fully and lawfully justified</w:t>
            </w:r>
            <w:r w:rsidRPr="005E45E9">
              <w:rPr>
                <w:rFonts w:cs="Helvetica"/>
                <w:spacing w:val="-2"/>
              </w:rPr>
              <w:t>(</w:t>
            </w:r>
            <w:r>
              <w:rPr>
                <w:rFonts w:cs="Helvetica"/>
                <w:spacing w:val="-2"/>
              </w:rPr>
              <w:t>justification of adverse impacts should be set out in section 3 above</w:t>
            </w:r>
          </w:p>
        </w:tc>
        <w:tc>
          <w:tcPr>
            <w:tcW w:w="5494" w:type="dxa"/>
            <w:vMerge/>
          </w:tcPr>
          <w:p w:rsidR="002350A4" w:rsidRPr="003D4A33" w:rsidRDefault="002350A4" w:rsidP="003E42F3">
            <w:pPr>
              <w:keepNext/>
              <w:spacing w:after="0"/>
              <w:rPr>
                <w:rFonts w:cs="Times New Roman"/>
                <w:bCs w:val="0"/>
              </w:rPr>
            </w:pPr>
          </w:p>
        </w:tc>
      </w:tr>
      <w:tr w:rsidR="002350A4" w:rsidRPr="00445D89" w:rsidTr="00CE1880">
        <w:trPr>
          <w:trHeight w:val="268"/>
        </w:trPr>
        <w:tc>
          <w:tcPr>
            <w:tcW w:w="473" w:type="dxa"/>
            <w:tcBorders>
              <w:left w:val="single" w:sz="18" w:space="0" w:color="99CCFF"/>
              <w:bottom w:val="single" w:sz="4" w:space="0" w:color="999999"/>
              <w:right w:val="dashSmallGap" w:sz="4" w:space="0" w:color="999999"/>
            </w:tcBorders>
          </w:tcPr>
          <w:p w:rsidR="002350A4" w:rsidRPr="00445D89" w:rsidRDefault="002350A4" w:rsidP="00D728E0">
            <w:pPr>
              <w:spacing w:after="0"/>
              <w:jc w:val="center"/>
              <w:rPr>
                <w:b/>
                <w:bCs w:val="0"/>
                <w:caps/>
                <w:color w:val="292929"/>
                <w:lang w:eastAsia="en-GB"/>
              </w:rPr>
            </w:pPr>
          </w:p>
        </w:tc>
        <w:tc>
          <w:tcPr>
            <w:tcW w:w="8973" w:type="dxa"/>
            <w:tcBorders>
              <w:left w:val="dashSmallGap" w:sz="4" w:space="0" w:color="999999"/>
              <w:bottom w:val="single" w:sz="4" w:space="0" w:color="999999"/>
            </w:tcBorders>
          </w:tcPr>
          <w:p w:rsidR="002350A4" w:rsidRPr="00E366A1" w:rsidRDefault="002350A4" w:rsidP="00E366A1">
            <w:pPr>
              <w:tabs>
                <w:tab w:val="left" w:pos="550"/>
              </w:tabs>
              <w:spacing w:after="0"/>
              <w:ind w:left="452" w:hanging="340"/>
              <w:rPr>
                <w:bCs w:val="0"/>
                <w:color w:val="292929"/>
                <w:spacing w:val="-2"/>
                <w:lang w:eastAsia="en-GB"/>
              </w:rPr>
            </w:pPr>
            <w:r w:rsidRPr="004D1A3E">
              <w:rPr>
                <w:rFonts w:cs="Helvetica"/>
                <w:spacing w:val="-2"/>
              </w:rPr>
              <w:t>D</w:t>
            </w:r>
            <w:r>
              <w:rPr>
                <w:rFonts w:cs="Helvetica"/>
                <w:spacing w:val="-2"/>
              </w:rPr>
              <w:t>.</w:t>
            </w:r>
            <w:r w:rsidRPr="004D1A3E">
              <w:rPr>
                <w:rFonts w:cs="Times New Roman"/>
                <w:bCs w:val="0"/>
                <w:spacing w:val="-2"/>
                <w:sz w:val="22"/>
                <w:szCs w:val="22"/>
                <w:lang w:eastAsia="en-GB"/>
              </w:rPr>
              <w:tab/>
            </w:r>
            <w:r>
              <w:rPr>
                <w:rFonts w:cs="Helvetica"/>
                <w:color w:val="29597D"/>
                <w:spacing w:val="-2"/>
              </w:rPr>
              <w:t>Policy, service or strategy recommended to be stopped. Unlawful </w:t>
            </w:r>
            <w:r w:rsidRPr="004D1A3E">
              <w:rPr>
                <w:rFonts w:cs="Helvetica"/>
                <w:color w:val="29597D"/>
                <w:spacing w:val="-2"/>
              </w:rPr>
              <w:t xml:space="preserve">discrimination </w:t>
            </w:r>
            <w:r>
              <w:rPr>
                <w:rFonts w:cs="Helvetica"/>
                <w:color w:val="29597D"/>
                <w:spacing w:val="-2"/>
              </w:rPr>
              <w:t xml:space="preserve">or abuse </w:t>
            </w:r>
            <w:r w:rsidRPr="004D1A3E">
              <w:rPr>
                <w:rFonts w:cs="Helvetica"/>
                <w:color w:val="29597D"/>
                <w:spacing w:val="-2"/>
              </w:rPr>
              <w:t>identified.</w:t>
            </w:r>
          </w:p>
        </w:tc>
        <w:tc>
          <w:tcPr>
            <w:tcW w:w="5494" w:type="dxa"/>
            <w:vMerge/>
            <w:tcBorders>
              <w:bottom w:val="single" w:sz="4" w:space="0" w:color="999999"/>
            </w:tcBorders>
          </w:tcPr>
          <w:p w:rsidR="002350A4" w:rsidRPr="003D4A33" w:rsidRDefault="002350A4" w:rsidP="003E42F3">
            <w:pPr>
              <w:keepNext/>
              <w:spacing w:after="0"/>
              <w:rPr>
                <w:rFonts w:cs="Times New Roman"/>
                <w:bCs w:val="0"/>
              </w:rPr>
            </w:pPr>
          </w:p>
        </w:tc>
      </w:tr>
    </w:tbl>
    <w:p w:rsidR="002350A4" w:rsidRPr="000E75BF" w:rsidRDefault="002350A4" w:rsidP="000E75BF">
      <w:pPr>
        <w:pStyle w:val="Heading2"/>
        <w:spacing w:before="240"/>
        <w:rPr>
          <w:rStyle w:val="Calibri14ptBoldCustomColorRGB777777"/>
          <w:rFonts w:cs="Arial"/>
          <w:b/>
          <w:color w:val="333333"/>
          <w:sz w:val="26"/>
        </w:rPr>
      </w:pPr>
      <w:bookmarkStart w:id="38" w:name="_Sign-off_and_Scrutiny:"/>
      <w:bookmarkStart w:id="39" w:name="_Toc253396042"/>
      <w:bookmarkEnd w:id="38"/>
      <w:r w:rsidRPr="00B61F6D">
        <w:rPr>
          <w:rStyle w:val="Calibri14ptBoldCustomColorRGB777777"/>
          <w:rFonts w:cs="Arial"/>
          <w:b/>
          <w:sz w:val="26"/>
        </w:rPr>
        <w:t>Equality &amp; Human Rights Improvement Plan</w:t>
      </w:r>
    </w:p>
    <w:p w:rsidR="002350A4" w:rsidRDefault="002350A4" w:rsidP="00F818BC">
      <w:pPr>
        <w:overflowPunct w:val="0"/>
        <w:autoSpaceDE w:val="0"/>
        <w:autoSpaceDN w:val="0"/>
        <w:adjustRightInd w:val="0"/>
        <w:spacing w:after="60"/>
        <w:ind w:left="180"/>
        <w:textAlignment w:val="baseline"/>
        <w:rPr>
          <w:rFonts w:cs="Times New Roman"/>
          <w:bCs w:val="0"/>
          <w:szCs w:val="22"/>
          <w:lang w:eastAsia="en-GB"/>
        </w:rPr>
      </w:pPr>
    </w:p>
    <w:p w:rsidR="002350A4" w:rsidRPr="00F46425" w:rsidRDefault="002350A4" w:rsidP="00F46425">
      <w:pPr>
        <w:overflowPunct w:val="0"/>
        <w:autoSpaceDE w:val="0"/>
        <w:autoSpaceDN w:val="0"/>
        <w:adjustRightInd w:val="0"/>
        <w:spacing w:after="60"/>
        <w:ind w:left="180"/>
        <w:textAlignment w:val="baseline"/>
        <w:rPr>
          <w:rFonts w:cs="Times New Roman"/>
          <w:b/>
          <w:bCs w:val="0"/>
          <w:sz w:val="26"/>
          <w:szCs w:val="26"/>
          <w:lang w:eastAsia="en-GB"/>
        </w:rPr>
      </w:pPr>
      <w:r w:rsidRPr="00F46425">
        <w:rPr>
          <w:rFonts w:cs="Times New Roman"/>
          <w:b/>
          <w:bCs w:val="0"/>
          <w:sz w:val="26"/>
          <w:szCs w:val="26"/>
          <w:lang w:eastAsia="en-GB"/>
        </w:rPr>
        <w:t>Actions should when relevant and proportionate meet the different needs of people.</w:t>
      </w:r>
      <w:r>
        <w:rPr>
          <w:rFonts w:cs="Times New Roman"/>
          <w:b/>
          <w:bCs w:val="0"/>
          <w:sz w:val="26"/>
          <w:szCs w:val="26"/>
          <w:lang w:eastAsia="en-GB"/>
        </w:rPr>
        <w:tab/>
      </w:r>
      <w:r>
        <w:rPr>
          <w:rFonts w:cs="Times New Roman"/>
          <w:b/>
          <w:bCs w:val="0"/>
          <w:sz w:val="26"/>
          <w:szCs w:val="26"/>
          <w:lang w:eastAsia="en-GB"/>
        </w:rPr>
        <w:tab/>
      </w:r>
      <w:r>
        <w:rPr>
          <w:rFonts w:cs="Times New Roman"/>
          <w:b/>
          <w:bCs w:val="0"/>
          <w:sz w:val="26"/>
          <w:szCs w:val="26"/>
          <w:lang w:eastAsia="en-GB"/>
        </w:rPr>
        <w:tab/>
      </w:r>
      <w:r>
        <w:rPr>
          <w:rFonts w:cs="Times New Roman"/>
          <w:b/>
          <w:bCs w:val="0"/>
          <w:sz w:val="26"/>
          <w:szCs w:val="26"/>
          <w:lang w:eastAsia="en-GB"/>
        </w:rPr>
        <w:tab/>
      </w:r>
      <w:r>
        <w:rPr>
          <w:rFonts w:cs="Times New Roman"/>
          <w:b/>
          <w:bCs w:val="0"/>
          <w:sz w:val="26"/>
          <w:szCs w:val="26"/>
          <w:lang w:eastAsia="en-GB"/>
        </w:rPr>
        <w:tab/>
      </w:r>
      <w:r>
        <w:rPr>
          <w:rFonts w:cs="Times New Roman"/>
          <w:b/>
          <w:bCs w:val="0"/>
          <w:sz w:val="26"/>
          <w:szCs w:val="26"/>
          <w:lang w:eastAsia="en-GB"/>
        </w:rPr>
        <w:tab/>
      </w:r>
      <w:r>
        <w:rPr>
          <w:rFonts w:cs="Times New Roman"/>
          <w:b/>
          <w:bCs w:val="0"/>
          <w:sz w:val="26"/>
          <w:szCs w:val="26"/>
          <w:lang w:eastAsia="en-GB"/>
        </w:rPr>
        <w:tab/>
      </w:r>
      <w:r>
        <w:rPr>
          <w:rFonts w:cs="Times New Roman"/>
          <w:b/>
          <w:bCs w:val="0"/>
          <w:sz w:val="26"/>
          <w:szCs w:val="26"/>
          <w:lang w:eastAsia="en-GB"/>
        </w:rPr>
        <w:tab/>
      </w:r>
      <w:hyperlink w:anchor="ImprovementPlan" w:history="1">
        <w:r w:rsidRPr="008A4E51">
          <w:rPr>
            <w:rStyle w:val="Hyperlink"/>
            <w:rFonts w:cs="Arial"/>
            <w:b/>
            <w:sz w:val="26"/>
            <w:szCs w:val="26"/>
          </w:rPr>
          <w:t>Help</w:t>
        </w:r>
      </w:hyperlink>
    </w:p>
    <w:tbl>
      <w:tblPr>
        <w:tblW w:w="14940" w:type="dxa"/>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1E0" w:firstRow="1" w:lastRow="1" w:firstColumn="1" w:lastColumn="1" w:noHBand="0" w:noVBand="0"/>
      </w:tblPr>
      <w:tblGrid>
        <w:gridCol w:w="2027"/>
        <w:gridCol w:w="2473"/>
        <w:gridCol w:w="3960"/>
        <w:gridCol w:w="1980"/>
        <w:gridCol w:w="1620"/>
        <w:gridCol w:w="2880"/>
      </w:tblGrid>
      <w:tr w:rsidR="002350A4" w:rsidRPr="00CD18CE" w:rsidTr="00CE1880">
        <w:trPr>
          <w:trHeight w:val="748"/>
          <w:tblHeader/>
        </w:trPr>
        <w:tc>
          <w:tcPr>
            <w:tcW w:w="2027" w:type="dxa"/>
            <w:tcBorders>
              <w:top w:val="single" w:sz="4" w:space="0" w:color="999999"/>
              <w:left w:val="single" w:sz="4" w:space="0" w:color="999999"/>
              <w:bottom w:val="single" w:sz="4" w:space="0" w:color="999999"/>
              <w:right w:val="single" w:sz="4" w:space="0" w:color="999999"/>
            </w:tcBorders>
            <w:vAlign w:val="center"/>
          </w:tcPr>
          <w:bookmarkEnd w:id="39"/>
          <w:p w:rsidR="002350A4" w:rsidRPr="00CD18CE" w:rsidRDefault="002350A4" w:rsidP="00CD18CE">
            <w:pPr>
              <w:spacing w:after="0"/>
              <w:jc w:val="center"/>
              <w:rPr>
                <w:rFonts w:cs="Times New Roman"/>
                <w:b/>
                <w:bCs w:val="0"/>
                <w:lang w:eastAsia="en-GB"/>
              </w:rPr>
            </w:pPr>
            <w:r w:rsidRPr="00CD18CE">
              <w:rPr>
                <w:rFonts w:cs="Times New Roman"/>
                <w:b/>
                <w:bCs w:val="0"/>
                <w:lang w:eastAsia="en-GB"/>
              </w:rPr>
              <w:fldChar w:fldCharType="begin"/>
            </w:r>
            <w:r w:rsidRPr="00CD18CE">
              <w:rPr>
                <w:rFonts w:cs="Times New Roman"/>
                <w:b/>
                <w:bCs w:val="0"/>
                <w:lang w:eastAsia="en-GB"/>
              </w:rPr>
              <w:instrText xml:space="preserve"> HYPERLINK  \l "EqualityImpactRef" </w:instrText>
            </w:r>
            <w:r w:rsidRPr="00CD18CE">
              <w:rPr>
                <w:rFonts w:cs="Times New Roman"/>
                <w:b/>
                <w:bCs w:val="0"/>
                <w:lang w:eastAsia="en-GB"/>
              </w:rPr>
              <w:fldChar w:fldCharType="separate"/>
            </w:r>
            <w:r w:rsidRPr="00CD18CE">
              <w:rPr>
                <w:rFonts w:cs="Times New Roman"/>
                <w:b/>
                <w:bCs w:val="0"/>
                <w:color w:val="0072C6"/>
                <w:u w:val="single"/>
                <w:lang w:eastAsia="en-GB"/>
              </w:rPr>
              <w:t>Impact Reference(s)</w:t>
            </w:r>
            <w:r w:rsidRPr="00CD18CE">
              <w:rPr>
                <w:rFonts w:cs="Times New Roman"/>
                <w:b/>
                <w:bCs w:val="0"/>
                <w:lang w:eastAsia="en-GB"/>
              </w:rPr>
              <w:fldChar w:fldCharType="end"/>
            </w:r>
            <w:r w:rsidRPr="00CD18CE">
              <w:rPr>
                <w:rFonts w:cs="Times New Roman"/>
                <w:b/>
                <w:bCs w:val="0"/>
                <w:lang w:eastAsia="en-GB"/>
              </w:rPr>
              <w:br/>
            </w:r>
            <w:r w:rsidRPr="00CD18CE">
              <w:rPr>
                <w:rFonts w:cs="Times New Roman"/>
                <w:bCs w:val="0"/>
                <w:spacing w:val="-4"/>
                <w:lang w:eastAsia="en-GB"/>
              </w:rPr>
              <w:t>(from assessment)</w:t>
            </w:r>
          </w:p>
        </w:tc>
        <w:tc>
          <w:tcPr>
            <w:tcW w:w="2473" w:type="dxa"/>
            <w:tcBorders>
              <w:top w:val="single" w:sz="4" w:space="0" w:color="999999"/>
              <w:left w:val="single" w:sz="4" w:space="0" w:color="999999"/>
              <w:bottom w:val="single" w:sz="4" w:space="0" w:color="999999"/>
              <w:right w:val="single" w:sz="4" w:space="0" w:color="999999"/>
            </w:tcBorders>
            <w:vAlign w:val="center"/>
          </w:tcPr>
          <w:p w:rsidR="002350A4" w:rsidRPr="00CD18CE" w:rsidRDefault="002350A4" w:rsidP="004D25AB">
            <w:pPr>
              <w:spacing w:after="0"/>
              <w:jc w:val="center"/>
              <w:rPr>
                <w:rFonts w:cs="Times New Roman"/>
                <w:b/>
                <w:bCs w:val="0"/>
                <w:lang w:eastAsia="en-GB"/>
              </w:rPr>
            </w:pPr>
            <w:r>
              <w:rPr>
                <w:rFonts w:cs="Times New Roman"/>
                <w:b/>
                <w:bCs w:val="0"/>
                <w:lang w:eastAsia="en-GB"/>
              </w:rPr>
              <w:t xml:space="preserve">What directorate (team) action plan will this be built into  </w:t>
            </w:r>
            <w:r w:rsidR="00460A5C">
              <w:rPr>
                <w:rFonts w:cs="Times New Roman"/>
                <w:b/>
                <w:bCs w:val="0"/>
                <w:noProof/>
                <w:lang w:eastAsia="en-GB"/>
              </w:rPr>
              <mc:AlternateContent>
                <mc:Choice Requires="wpg">
                  <w:drawing>
                    <wp:inline distT="0" distB="0" distL="0" distR="0" wp14:anchorId="2E48D990" wp14:editId="3BCF434D">
                      <wp:extent cx="187325" cy="171450"/>
                      <wp:effectExtent l="0" t="0" r="22225" b="19050"/>
                      <wp:docPr id="1"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7325" cy="171450"/>
                                <a:chOff x="160" y="241"/>
                                <a:chExt cx="295" cy="270"/>
                              </a:xfrm>
                            </wpg:grpSpPr>
                            <wps:wsp>
                              <wps:cNvPr id="2" name="Freeform 14"/>
                              <wps:cNvSpPr>
                                <a:spLocks/>
                              </wps:cNvSpPr>
                              <wps:spPr bwMode="auto">
                                <a:xfrm>
                                  <a:off x="160" y="241"/>
                                  <a:ext cx="295" cy="270"/>
                                </a:xfrm>
                                <a:custGeom>
                                  <a:avLst/>
                                  <a:gdLst>
                                    <a:gd name="T0" fmla="*/ 10 w 2350"/>
                                    <a:gd name="T1" fmla="*/ 2052 h 2148"/>
                                    <a:gd name="T2" fmla="*/ 6 w 2350"/>
                                    <a:gd name="T3" fmla="*/ 2062 h 2148"/>
                                    <a:gd name="T4" fmla="*/ 3 w 2350"/>
                                    <a:gd name="T5" fmla="*/ 2072 h 2148"/>
                                    <a:gd name="T6" fmla="*/ 2 w 2350"/>
                                    <a:gd name="T7" fmla="*/ 2082 h 2148"/>
                                    <a:gd name="T8" fmla="*/ 0 w 2350"/>
                                    <a:gd name="T9" fmla="*/ 2091 h 2148"/>
                                    <a:gd name="T10" fmla="*/ 0 w 2350"/>
                                    <a:gd name="T11" fmla="*/ 2104 h 2148"/>
                                    <a:gd name="T12" fmla="*/ 3 w 2350"/>
                                    <a:gd name="T13" fmla="*/ 2114 h 2148"/>
                                    <a:gd name="T14" fmla="*/ 7 w 2350"/>
                                    <a:gd name="T15" fmla="*/ 2124 h 2148"/>
                                    <a:gd name="T16" fmla="*/ 13 w 2350"/>
                                    <a:gd name="T17" fmla="*/ 2131 h 2148"/>
                                    <a:gd name="T18" fmla="*/ 22 w 2350"/>
                                    <a:gd name="T19" fmla="*/ 2138 h 2148"/>
                                    <a:gd name="T20" fmla="*/ 32 w 2350"/>
                                    <a:gd name="T21" fmla="*/ 2143 h 2148"/>
                                    <a:gd name="T22" fmla="*/ 43 w 2350"/>
                                    <a:gd name="T23" fmla="*/ 2147 h 2148"/>
                                    <a:gd name="T24" fmla="*/ 56 w 2350"/>
                                    <a:gd name="T25" fmla="*/ 2148 h 2148"/>
                                    <a:gd name="T26" fmla="*/ 2288 w 2350"/>
                                    <a:gd name="T27" fmla="*/ 2148 h 2148"/>
                                    <a:gd name="T28" fmla="*/ 2303 w 2350"/>
                                    <a:gd name="T29" fmla="*/ 2146 h 2148"/>
                                    <a:gd name="T30" fmla="*/ 2314 w 2350"/>
                                    <a:gd name="T31" fmla="*/ 2140 h 2148"/>
                                    <a:gd name="T32" fmla="*/ 2324 w 2350"/>
                                    <a:gd name="T33" fmla="*/ 2133 h 2148"/>
                                    <a:gd name="T34" fmla="*/ 2334 w 2350"/>
                                    <a:gd name="T35" fmla="*/ 2125 h 2148"/>
                                    <a:gd name="T36" fmla="*/ 2341 w 2350"/>
                                    <a:gd name="T37" fmla="*/ 2115 h 2148"/>
                                    <a:gd name="T38" fmla="*/ 2346 w 2350"/>
                                    <a:gd name="T39" fmla="*/ 2104 h 2148"/>
                                    <a:gd name="T40" fmla="*/ 2349 w 2350"/>
                                    <a:gd name="T41" fmla="*/ 2091 h 2148"/>
                                    <a:gd name="T42" fmla="*/ 2350 w 2350"/>
                                    <a:gd name="T43" fmla="*/ 2076 h 2148"/>
                                    <a:gd name="T44" fmla="*/ 2350 w 2350"/>
                                    <a:gd name="T45" fmla="*/ 2066 h 2148"/>
                                    <a:gd name="T46" fmla="*/ 2349 w 2350"/>
                                    <a:gd name="T47" fmla="*/ 2056 h 2148"/>
                                    <a:gd name="T48" fmla="*/ 2347 w 2350"/>
                                    <a:gd name="T49" fmla="*/ 2045 h 2148"/>
                                    <a:gd name="T50" fmla="*/ 2344 w 2350"/>
                                    <a:gd name="T51" fmla="*/ 2032 h 2148"/>
                                    <a:gd name="T52" fmla="*/ 1215 w 2350"/>
                                    <a:gd name="T53" fmla="*/ 23 h 2148"/>
                                    <a:gd name="T54" fmla="*/ 1203 w 2350"/>
                                    <a:gd name="T55" fmla="*/ 14 h 2148"/>
                                    <a:gd name="T56" fmla="*/ 1192 w 2350"/>
                                    <a:gd name="T57" fmla="*/ 7 h 2148"/>
                                    <a:gd name="T58" fmla="*/ 1180 w 2350"/>
                                    <a:gd name="T59" fmla="*/ 1 h 2148"/>
                                    <a:gd name="T60" fmla="*/ 1169 w 2350"/>
                                    <a:gd name="T61" fmla="*/ 0 h 2148"/>
                                    <a:gd name="T62" fmla="*/ 1157 w 2350"/>
                                    <a:gd name="T63" fmla="*/ 1 h 2148"/>
                                    <a:gd name="T64" fmla="*/ 1146 w 2350"/>
                                    <a:gd name="T65" fmla="*/ 5 h 2148"/>
                                    <a:gd name="T66" fmla="*/ 1134 w 2350"/>
                                    <a:gd name="T67" fmla="*/ 13 h 2148"/>
                                    <a:gd name="T68" fmla="*/ 1123 w 2350"/>
                                    <a:gd name="T69" fmla="*/ 24 h 2148"/>
                                    <a:gd name="T70" fmla="*/ 10 w 2350"/>
                                    <a:gd name="T71" fmla="*/ 2052 h 21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2350" h="2148">
                                      <a:moveTo>
                                        <a:pt x="10" y="2052"/>
                                      </a:moveTo>
                                      <a:lnTo>
                                        <a:pt x="6" y="2062"/>
                                      </a:lnTo>
                                      <a:lnTo>
                                        <a:pt x="3" y="2072"/>
                                      </a:lnTo>
                                      <a:lnTo>
                                        <a:pt x="2" y="2082"/>
                                      </a:lnTo>
                                      <a:lnTo>
                                        <a:pt x="0" y="2091"/>
                                      </a:lnTo>
                                      <a:lnTo>
                                        <a:pt x="0" y="2104"/>
                                      </a:lnTo>
                                      <a:lnTo>
                                        <a:pt x="3" y="2114"/>
                                      </a:lnTo>
                                      <a:lnTo>
                                        <a:pt x="7" y="2124"/>
                                      </a:lnTo>
                                      <a:lnTo>
                                        <a:pt x="13" y="2131"/>
                                      </a:lnTo>
                                      <a:lnTo>
                                        <a:pt x="22" y="2138"/>
                                      </a:lnTo>
                                      <a:lnTo>
                                        <a:pt x="32" y="2143"/>
                                      </a:lnTo>
                                      <a:lnTo>
                                        <a:pt x="43" y="2147"/>
                                      </a:lnTo>
                                      <a:lnTo>
                                        <a:pt x="56" y="2148"/>
                                      </a:lnTo>
                                      <a:lnTo>
                                        <a:pt x="2288" y="2148"/>
                                      </a:lnTo>
                                      <a:lnTo>
                                        <a:pt x="2303" y="2146"/>
                                      </a:lnTo>
                                      <a:lnTo>
                                        <a:pt x="2314" y="2140"/>
                                      </a:lnTo>
                                      <a:lnTo>
                                        <a:pt x="2324" y="2133"/>
                                      </a:lnTo>
                                      <a:lnTo>
                                        <a:pt x="2334" y="2125"/>
                                      </a:lnTo>
                                      <a:lnTo>
                                        <a:pt x="2341" y="2115"/>
                                      </a:lnTo>
                                      <a:lnTo>
                                        <a:pt x="2346" y="2104"/>
                                      </a:lnTo>
                                      <a:lnTo>
                                        <a:pt x="2349" y="2091"/>
                                      </a:lnTo>
                                      <a:lnTo>
                                        <a:pt x="2350" y="2076"/>
                                      </a:lnTo>
                                      <a:lnTo>
                                        <a:pt x="2350" y="2066"/>
                                      </a:lnTo>
                                      <a:lnTo>
                                        <a:pt x="2349" y="2056"/>
                                      </a:lnTo>
                                      <a:lnTo>
                                        <a:pt x="2347" y="2045"/>
                                      </a:lnTo>
                                      <a:lnTo>
                                        <a:pt x="2344" y="2032"/>
                                      </a:lnTo>
                                      <a:lnTo>
                                        <a:pt x="1215" y="23"/>
                                      </a:lnTo>
                                      <a:lnTo>
                                        <a:pt x="1203" y="14"/>
                                      </a:lnTo>
                                      <a:lnTo>
                                        <a:pt x="1192" y="7"/>
                                      </a:lnTo>
                                      <a:lnTo>
                                        <a:pt x="1180" y="1"/>
                                      </a:lnTo>
                                      <a:lnTo>
                                        <a:pt x="1169" y="0"/>
                                      </a:lnTo>
                                      <a:lnTo>
                                        <a:pt x="1157" y="1"/>
                                      </a:lnTo>
                                      <a:lnTo>
                                        <a:pt x="1146" y="5"/>
                                      </a:lnTo>
                                      <a:lnTo>
                                        <a:pt x="1134" y="13"/>
                                      </a:lnTo>
                                      <a:lnTo>
                                        <a:pt x="1123" y="24"/>
                                      </a:lnTo>
                                      <a:lnTo>
                                        <a:pt x="10" y="2052"/>
                                      </a:lnTo>
                                      <a:close/>
                                    </a:path>
                                  </a:pathLst>
                                </a:custGeom>
                                <a:solidFill>
                                  <a:srgbClr val="FFFF00"/>
                                </a:solidFill>
                                <a:ln w="9525">
                                  <a:solidFill>
                                    <a:srgbClr val="000000"/>
                                  </a:solidFill>
                                  <a:round/>
                                  <a:headEnd/>
                                  <a:tailEnd/>
                                </a:ln>
                              </wps:spPr>
                              <wps:bodyPr rot="0" vert="horz" wrap="square" lIns="91440" tIns="45720" rIns="91440" bIns="45720" anchor="t" anchorCtr="0" upright="1">
                                <a:noAutofit/>
                              </wps:bodyPr>
                            </wps:wsp>
                            <wpg:grpSp>
                              <wpg:cNvPr id="3" name="Group 15"/>
                              <wpg:cNvGrpSpPr>
                                <a:grpSpLocks/>
                              </wpg:cNvGrpSpPr>
                              <wpg:grpSpPr bwMode="auto">
                                <a:xfrm>
                                  <a:off x="285" y="302"/>
                                  <a:ext cx="40" cy="192"/>
                                  <a:chOff x="1092" y="932"/>
                                  <a:chExt cx="229" cy="1102"/>
                                </a:xfrm>
                              </wpg:grpSpPr>
                              <wps:wsp>
                                <wps:cNvPr id="7" name="Freeform 16"/>
                                <wps:cNvSpPr>
                                  <a:spLocks/>
                                </wps:cNvSpPr>
                                <wps:spPr bwMode="auto">
                                  <a:xfrm>
                                    <a:off x="1092" y="932"/>
                                    <a:ext cx="229" cy="816"/>
                                  </a:xfrm>
                                  <a:custGeom>
                                    <a:avLst/>
                                    <a:gdLst>
                                      <a:gd name="T0" fmla="*/ 0 w 229"/>
                                      <a:gd name="T1" fmla="*/ 91 h 816"/>
                                      <a:gd name="T2" fmla="*/ 61 w 229"/>
                                      <a:gd name="T3" fmla="*/ 816 h 816"/>
                                      <a:gd name="T4" fmla="*/ 168 w 229"/>
                                      <a:gd name="T5" fmla="*/ 807 h 816"/>
                                      <a:gd name="T6" fmla="*/ 229 w 229"/>
                                      <a:gd name="T7" fmla="*/ 99 h 816"/>
                                      <a:gd name="T8" fmla="*/ 226 w 229"/>
                                      <a:gd name="T9" fmla="*/ 75 h 816"/>
                                      <a:gd name="T10" fmla="*/ 218 w 229"/>
                                      <a:gd name="T11" fmla="*/ 54 h 816"/>
                                      <a:gd name="T12" fmla="*/ 206 w 229"/>
                                      <a:gd name="T13" fmla="*/ 37 h 816"/>
                                      <a:gd name="T14" fmla="*/ 191 w 229"/>
                                      <a:gd name="T15" fmla="*/ 23 h 816"/>
                                      <a:gd name="T16" fmla="*/ 173 w 229"/>
                                      <a:gd name="T17" fmla="*/ 13 h 816"/>
                                      <a:gd name="T18" fmla="*/ 152 w 229"/>
                                      <a:gd name="T19" fmla="*/ 4 h 816"/>
                                      <a:gd name="T20" fmla="*/ 132 w 229"/>
                                      <a:gd name="T21" fmla="*/ 0 h 816"/>
                                      <a:gd name="T22" fmla="*/ 111 w 229"/>
                                      <a:gd name="T23" fmla="*/ 0 h 816"/>
                                      <a:gd name="T24" fmla="*/ 88 w 229"/>
                                      <a:gd name="T25" fmla="*/ 1 h 816"/>
                                      <a:gd name="T26" fmla="*/ 68 w 229"/>
                                      <a:gd name="T27" fmla="*/ 5 h 816"/>
                                      <a:gd name="T28" fmla="*/ 49 w 229"/>
                                      <a:gd name="T29" fmla="*/ 13 h 816"/>
                                      <a:gd name="T30" fmla="*/ 32 w 229"/>
                                      <a:gd name="T31" fmla="*/ 24 h 816"/>
                                      <a:gd name="T32" fmla="*/ 18 w 229"/>
                                      <a:gd name="T33" fmla="*/ 37 h 816"/>
                                      <a:gd name="T34" fmla="*/ 7 w 229"/>
                                      <a:gd name="T35" fmla="*/ 52 h 816"/>
                                      <a:gd name="T36" fmla="*/ 2 w 229"/>
                                      <a:gd name="T37" fmla="*/ 70 h 816"/>
                                      <a:gd name="T38" fmla="*/ 0 w 229"/>
                                      <a:gd name="T39" fmla="*/ 91 h 8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229" h="816">
                                        <a:moveTo>
                                          <a:pt x="0" y="91"/>
                                        </a:moveTo>
                                        <a:lnTo>
                                          <a:pt x="61" y="816"/>
                                        </a:lnTo>
                                        <a:lnTo>
                                          <a:pt x="168" y="807"/>
                                        </a:lnTo>
                                        <a:lnTo>
                                          <a:pt x="229" y="99"/>
                                        </a:lnTo>
                                        <a:lnTo>
                                          <a:pt x="226" y="75"/>
                                        </a:lnTo>
                                        <a:lnTo>
                                          <a:pt x="218" y="54"/>
                                        </a:lnTo>
                                        <a:lnTo>
                                          <a:pt x="206" y="37"/>
                                        </a:lnTo>
                                        <a:lnTo>
                                          <a:pt x="191" y="23"/>
                                        </a:lnTo>
                                        <a:lnTo>
                                          <a:pt x="173" y="13"/>
                                        </a:lnTo>
                                        <a:lnTo>
                                          <a:pt x="152" y="4"/>
                                        </a:lnTo>
                                        <a:lnTo>
                                          <a:pt x="132" y="0"/>
                                        </a:lnTo>
                                        <a:lnTo>
                                          <a:pt x="111" y="0"/>
                                        </a:lnTo>
                                        <a:lnTo>
                                          <a:pt x="88" y="1"/>
                                        </a:lnTo>
                                        <a:lnTo>
                                          <a:pt x="68" y="5"/>
                                        </a:lnTo>
                                        <a:lnTo>
                                          <a:pt x="49" y="13"/>
                                        </a:lnTo>
                                        <a:lnTo>
                                          <a:pt x="32" y="24"/>
                                        </a:lnTo>
                                        <a:lnTo>
                                          <a:pt x="18" y="37"/>
                                        </a:lnTo>
                                        <a:lnTo>
                                          <a:pt x="7" y="52"/>
                                        </a:lnTo>
                                        <a:lnTo>
                                          <a:pt x="2" y="70"/>
                                        </a:lnTo>
                                        <a:lnTo>
                                          <a:pt x="0" y="9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17"/>
                                <wps:cNvSpPr>
                                  <a:spLocks/>
                                </wps:cNvSpPr>
                                <wps:spPr bwMode="auto">
                                  <a:xfrm>
                                    <a:off x="1108" y="1809"/>
                                    <a:ext cx="204" cy="225"/>
                                  </a:xfrm>
                                  <a:custGeom>
                                    <a:avLst/>
                                    <a:gdLst>
                                      <a:gd name="T0" fmla="*/ 102 w 204"/>
                                      <a:gd name="T1" fmla="*/ 0 h 225"/>
                                      <a:gd name="T2" fmla="*/ 122 w 204"/>
                                      <a:gd name="T3" fmla="*/ 2 h 225"/>
                                      <a:gd name="T4" fmla="*/ 142 w 204"/>
                                      <a:gd name="T5" fmla="*/ 8 h 225"/>
                                      <a:gd name="T6" fmla="*/ 159 w 204"/>
                                      <a:gd name="T7" fmla="*/ 18 h 225"/>
                                      <a:gd name="T8" fmla="*/ 174 w 204"/>
                                      <a:gd name="T9" fmla="*/ 33 h 225"/>
                                      <a:gd name="T10" fmla="*/ 187 w 204"/>
                                      <a:gd name="T11" fmla="*/ 49 h 225"/>
                                      <a:gd name="T12" fmla="*/ 195 w 204"/>
                                      <a:gd name="T13" fmla="*/ 69 h 225"/>
                                      <a:gd name="T14" fmla="*/ 202 w 204"/>
                                      <a:gd name="T15" fmla="*/ 89 h 225"/>
                                      <a:gd name="T16" fmla="*/ 204 w 204"/>
                                      <a:gd name="T17" fmla="*/ 112 h 225"/>
                                      <a:gd name="T18" fmla="*/ 202 w 204"/>
                                      <a:gd name="T19" fmla="*/ 134 h 225"/>
                                      <a:gd name="T20" fmla="*/ 195 w 204"/>
                                      <a:gd name="T21" fmla="*/ 155 h 225"/>
                                      <a:gd name="T22" fmla="*/ 187 w 204"/>
                                      <a:gd name="T23" fmla="*/ 174 h 225"/>
                                      <a:gd name="T24" fmla="*/ 174 w 204"/>
                                      <a:gd name="T25" fmla="*/ 191 h 225"/>
                                      <a:gd name="T26" fmla="*/ 159 w 204"/>
                                      <a:gd name="T27" fmla="*/ 204 h 225"/>
                                      <a:gd name="T28" fmla="*/ 142 w 204"/>
                                      <a:gd name="T29" fmla="*/ 216 h 225"/>
                                      <a:gd name="T30" fmla="*/ 122 w 204"/>
                                      <a:gd name="T31" fmla="*/ 222 h 225"/>
                                      <a:gd name="T32" fmla="*/ 102 w 204"/>
                                      <a:gd name="T33" fmla="*/ 225 h 225"/>
                                      <a:gd name="T34" fmla="*/ 82 w 204"/>
                                      <a:gd name="T35" fmla="*/ 222 h 225"/>
                                      <a:gd name="T36" fmla="*/ 62 w 204"/>
                                      <a:gd name="T37" fmla="*/ 216 h 225"/>
                                      <a:gd name="T38" fmla="*/ 45 w 204"/>
                                      <a:gd name="T39" fmla="*/ 204 h 225"/>
                                      <a:gd name="T40" fmla="*/ 30 w 204"/>
                                      <a:gd name="T41" fmla="*/ 191 h 225"/>
                                      <a:gd name="T42" fmla="*/ 17 w 204"/>
                                      <a:gd name="T43" fmla="*/ 174 h 225"/>
                                      <a:gd name="T44" fmla="*/ 9 w 204"/>
                                      <a:gd name="T45" fmla="*/ 155 h 225"/>
                                      <a:gd name="T46" fmla="*/ 2 w 204"/>
                                      <a:gd name="T47" fmla="*/ 134 h 225"/>
                                      <a:gd name="T48" fmla="*/ 0 w 204"/>
                                      <a:gd name="T49" fmla="*/ 112 h 225"/>
                                      <a:gd name="T50" fmla="*/ 2 w 204"/>
                                      <a:gd name="T51" fmla="*/ 89 h 225"/>
                                      <a:gd name="T52" fmla="*/ 9 w 204"/>
                                      <a:gd name="T53" fmla="*/ 69 h 225"/>
                                      <a:gd name="T54" fmla="*/ 17 w 204"/>
                                      <a:gd name="T55" fmla="*/ 49 h 225"/>
                                      <a:gd name="T56" fmla="*/ 30 w 204"/>
                                      <a:gd name="T57" fmla="*/ 33 h 225"/>
                                      <a:gd name="T58" fmla="*/ 45 w 204"/>
                                      <a:gd name="T59" fmla="*/ 18 h 225"/>
                                      <a:gd name="T60" fmla="*/ 62 w 204"/>
                                      <a:gd name="T61" fmla="*/ 8 h 225"/>
                                      <a:gd name="T62" fmla="*/ 82 w 204"/>
                                      <a:gd name="T63" fmla="*/ 2 h 225"/>
                                      <a:gd name="T64" fmla="*/ 102 w 204"/>
                                      <a:gd name="T65" fmla="*/ 0 h 2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204" h="225">
                                        <a:moveTo>
                                          <a:pt x="102" y="0"/>
                                        </a:moveTo>
                                        <a:lnTo>
                                          <a:pt x="122" y="2"/>
                                        </a:lnTo>
                                        <a:lnTo>
                                          <a:pt x="142" y="8"/>
                                        </a:lnTo>
                                        <a:lnTo>
                                          <a:pt x="159" y="18"/>
                                        </a:lnTo>
                                        <a:lnTo>
                                          <a:pt x="174" y="33"/>
                                        </a:lnTo>
                                        <a:lnTo>
                                          <a:pt x="187" y="49"/>
                                        </a:lnTo>
                                        <a:lnTo>
                                          <a:pt x="195" y="69"/>
                                        </a:lnTo>
                                        <a:lnTo>
                                          <a:pt x="202" y="89"/>
                                        </a:lnTo>
                                        <a:lnTo>
                                          <a:pt x="204" y="112"/>
                                        </a:lnTo>
                                        <a:lnTo>
                                          <a:pt x="202" y="134"/>
                                        </a:lnTo>
                                        <a:lnTo>
                                          <a:pt x="195" y="155"/>
                                        </a:lnTo>
                                        <a:lnTo>
                                          <a:pt x="187" y="174"/>
                                        </a:lnTo>
                                        <a:lnTo>
                                          <a:pt x="174" y="191"/>
                                        </a:lnTo>
                                        <a:lnTo>
                                          <a:pt x="159" y="204"/>
                                        </a:lnTo>
                                        <a:lnTo>
                                          <a:pt x="142" y="216"/>
                                        </a:lnTo>
                                        <a:lnTo>
                                          <a:pt x="122" y="222"/>
                                        </a:lnTo>
                                        <a:lnTo>
                                          <a:pt x="102" y="225"/>
                                        </a:lnTo>
                                        <a:lnTo>
                                          <a:pt x="82" y="222"/>
                                        </a:lnTo>
                                        <a:lnTo>
                                          <a:pt x="62" y="216"/>
                                        </a:lnTo>
                                        <a:lnTo>
                                          <a:pt x="45" y="204"/>
                                        </a:lnTo>
                                        <a:lnTo>
                                          <a:pt x="30" y="191"/>
                                        </a:lnTo>
                                        <a:lnTo>
                                          <a:pt x="17" y="174"/>
                                        </a:lnTo>
                                        <a:lnTo>
                                          <a:pt x="9" y="155"/>
                                        </a:lnTo>
                                        <a:lnTo>
                                          <a:pt x="2" y="134"/>
                                        </a:lnTo>
                                        <a:lnTo>
                                          <a:pt x="0" y="112"/>
                                        </a:lnTo>
                                        <a:lnTo>
                                          <a:pt x="2" y="89"/>
                                        </a:lnTo>
                                        <a:lnTo>
                                          <a:pt x="9" y="69"/>
                                        </a:lnTo>
                                        <a:lnTo>
                                          <a:pt x="17" y="49"/>
                                        </a:lnTo>
                                        <a:lnTo>
                                          <a:pt x="30" y="33"/>
                                        </a:lnTo>
                                        <a:lnTo>
                                          <a:pt x="45" y="18"/>
                                        </a:lnTo>
                                        <a:lnTo>
                                          <a:pt x="62" y="8"/>
                                        </a:lnTo>
                                        <a:lnTo>
                                          <a:pt x="82" y="2"/>
                                        </a:lnTo>
                                        <a:lnTo>
                                          <a:pt x="10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w14:anchorId="4D96F6A7" id="Group 13" o:spid="_x0000_s1026" style="width:14.75pt;height:13.5pt;mso-position-horizontal-relative:char;mso-position-vertical-relative:line" coordorigin="160,241" coordsize="295,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">
                      <v:shape id="Freeform 14" o:spid="_x0000_s1027" style="position:absolute;left:160;top:241;width:295;height:270;visibility:visible;mso-wrap-style:square;v-text-anchor:top" coordsize="2350,2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" path="m10,2052r-4,10l3,2072r-1,10l,2091r,13l3,2114r4,10l13,2131r9,7l32,2143r11,4l56,2148r2232,l2303,2146r11,-6l2324,2133r10,-8l2341,2115r5,-11l2349,2091r1,-15l2350,2066r-1,-10l2347,2045r-3,-13l1215,23r-12,-9l1192,7,1180,1,1169,r-12,1l1146,5r-12,8l1123,24,10,2052xe" fillcolor="yellow">
                        <v:path arrowok="t" o:connecttype="custom" o:connectlocs="1,258;1,259;0,260;0,262;0,263;0,264;0,266;1,267;2,268;3,269;4,269;5,270;7,270;287,270;289,270;290,269;292,268;293,267;294,266;294,264;295,263;295,261;295,260;295,258;295,257;294,255;153,3;151,2;150,1;148,0;147,0;145,0;144,1;142,2;141,3;1,258" o:connectangles="0,0,0,0,0,0,0,0,0,0,0,0,0,0,0,0,0,0,0,0,0,0,0,0,0,0,0,0,0,0,0,0,0,0,0,0"/>
                      </v:shape>
                      <v:group id="Group 15" o:spid="_x0000_s1028" style="position:absolute;left:285;top:302;width:40;height:192" coordorigin="1092,932" coordsize="229,1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Freeform 16" o:spid="_x0000_s1029" style="position:absolute;left:1092;top:932;width:229;height:816;visibility:visible;mso-wrap-style:square;v-text-anchor:top" coordsize="229,8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" path="m,91l61,816r107,-9l229,99,226,75,218,54,206,37,191,23,173,13,152,4,132,,111,,88,1,68,5,49,13,32,24,18,37,7,52,2,70,,91xe" fillcolor="black" stroked="f">
                          <v:path arrowok="t" o:connecttype="custom" o:connectlocs="0,91;61,816;168,807;229,99;226,75;218,54;206,37;191,23;173,13;152,4;132,0;111,0;88,1;68,5;49,13;32,24;18,37;7,52;2,70;0,91" o:connectangles="0,0,0,0,0,0,0,0,0,0,0,0,0,0,0,0,0,0,0,0"/>
                        </v:shape>
                        <v:shape id="Freeform 17" o:spid="_x0000_s1030" style="position:absolute;left:1108;top:1809;width:204;height:225;visibility:visible;mso-wrap-style:square;v-text-anchor:top" coordsize="204,2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" path="m102,r20,2l142,8r17,10l174,33r13,16l195,69r7,20l204,112r-2,22l195,155r-8,19l174,191r-15,13l142,216r-20,6l102,225,82,222,62,216,45,204,30,191,17,174,9,155,2,134,,112,2,89,9,69,17,49,30,33,45,18,62,8,82,2,102,xe" fillcolor="black" stroked="f">
                          <v:path arrowok="t" o:connecttype="custom" o:connectlocs="102,0;122,2;142,8;159,18;174,33;187,49;195,69;202,89;204,112;202,134;195,155;187,174;174,191;159,204;142,216;122,222;102,225;82,222;62,216;45,204;30,191;17,174;9,155;2,134;0,112;2,89;9,69;17,49;30,33;45,18;62,8;82,2;102,0" o:connectangles="0,0,0,0,0,0,0,0,0,0,0,0,0,0,0,0,0,0,0,0,0,0,0,0,0,0,0,0,0,0,0,0,0"/>
                        </v:shape>
                      </v:group>
                      <w10:anchorlock/>
                    </v:group>
                  </w:pict>
                </mc:Fallback>
              </mc:AlternateContent>
            </w:r>
          </w:p>
        </w:tc>
        <w:tc>
          <w:tcPr>
            <w:tcW w:w="3960" w:type="dxa"/>
            <w:tcBorders>
              <w:top w:val="single" w:sz="4" w:space="0" w:color="999999"/>
              <w:left w:val="single" w:sz="4" w:space="0" w:color="999999"/>
              <w:bottom w:val="single" w:sz="4" w:space="0" w:color="999999"/>
              <w:right w:val="single" w:sz="4" w:space="0" w:color="999999"/>
            </w:tcBorders>
            <w:vAlign w:val="center"/>
          </w:tcPr>
          <w:p w:rsidR="002350A4" w:rsidRPr="00CD18CE" w:rsidRDefault="00F40F77" w:rsidP="00CD18CE">
            <w:pPr>
              <w:spacing w:after="0"/>
              <w:jc w:val="center"/>
              <w:rPr>
                <w:rFonts w:cs="Times New Roman"/>
                <w:b/>
                <w:bCs w:val="0"/>
                <w:lang w:eastAsia="en-GB"/>
              </w:rPr>
            </w:pPr>
            <w:hyperlink w:anchor="_Changes_Proposed" w:history="1">
              <w:r w:rsidR="002350A4" w:rsidRPr="00CD18CE">
                <w:rPr>
                  <w:rFonts w:cs="Times New Roman"/>
                  <w:b/>
                  <w:bCs w:val="0"/>
                  <w:color w:val="0072C6"/>
                  <w:u w:val="single"/>
                  <w:lang w:eastAsia="en-GB"/>
                </w:rPr>
                <w:t>Action</w:t>
              </w:r>
            </w:hyperlink>
          </w:p>
        </w:tc>
        <w:tc>
          <w:tcPr>
            <w:tcW w:w="1980" w:type="dxa"/>
            <w:tcBorders>
              <w:top w:val="single" w:sz="4" w:space="0" w:color="999999"/>
              <w:left w:val="single" w:sz="4" w:space="0" w:color="999999"/>
              <w:bottom w:val="single" w:sz="4" w:space="0" w:color="999999"/>
              <w:right w:val="single" w:sz="4" w:space="0" w:color="999999"/>
            </w:tcBorders>
            <w:vAlign w:val="center"/>
          </w:tcPr>
          <w:p w:rsidR="002350A4" w:rsidRPr="00CD18CE" w:rsidRDefault="002350A4" w:rsidP="00CD18CE">
            <w:pPr>
              <w:spacing w:after="0"/>
              <w:jc w:val="center"/>
              <w:rPr>
                <w:rFonts w:cs="Times New Roman"/>
                <w:b/>
                <w:bCs w:val="0"/>
                <w:lang w:eastAsia="en-GB"/>
              </w:rPr>
            </w:pPr>
            <w:r w:rsidRPr="00CD18CE">
              <w:rPr>
                <w:rFonts w:cs="Times New Roman"/>
                <w:b/>
                <w:bCs w:val="0"/>
                <w:lang w:eastAsia="en-GB"/>
              </w:rPr>
              <w:t>Lead Person</w:t>
            </w:r>
          </w:p>
        </w:tc>
        <w:tc>
          <w:tcPr>
            <w:tcW w:w="1620" w:type="dxa"/>
            <w:tcBorders>
              <w:top w:val="single" w:sz="4" w:space="0" w:color="999999"/>
              <w:left w:val="single" w:sz="4" w:space="0" w:color="999999"/>
              <w:bottom w:val="single" w:sz="4" w:space="0" w:color="999999"/>
              <w:right w:val="single" w:sz="4" w:space="0" w:color="999999"/>
            </w:tcBorders>
            <w:vAlign w:val="center"/>
          </w:tcPr>
          <w:p w:rsidR="002350A4" w:rsidRPr="00CD18CE" w:rsidRDefault="002350A4" w:rsidP="00CD18CE">
            <w:pPr>
              <w:spacing w:after="0"/>
              <w:jc w:val="center"/>
              <w:rPr>
                <w:rFonts w:cs="Times New Roman"/>
                <w:b/>
                <w:bCs w:val="0"/>
                <w:lang w:eastAsia="en-GB"/>
              </w:rPr>
            </w:pPr>
            <w:r w:rsidRPr="00CD18CE">
              <w:rPr>
                <w:rFonts w:cs="Times New Roman"/>
                <w:b/>
                <w:bCs w:val="0"/>
                <w:lang w:eastAsia="en-GB"/>
              </w:rPr>
              <w:t>Timescale</w:t>
            </w:r>
          </w:p>
        </w:tc>
        <w:tc>
          <w:tcPr>
            <w:tcW w:w="2880" w:type="dxa"/>
            <w:tcBorders>
              <w:top w:val="single" w:sz="4" w:space="0" w:color="999999"/>
              <w:left w:val="single" w:sz="4" w:space="0" w:color="999999"/>
              <w:bottom w:val="single" w:sz="4" w:space="0" w:color="999999"/>
              <w:right w:val="single" w:sz="4" w:space="0" w:color="999999"/>
            </w:tcBorders>
            <w:vAlign w:val="center"/>
          </w:tcPr>
          <w:p w:rsidR="002350A4" w:rsidRPr="00CD18CE" w:rsidRDefault="002350A4" w:rsidP="00CD18CE">
            <w:pPr>
              <w:spacing w:after="0"/>
              <w:jc w:val="center"/>
              <w:rPr>
                <w:rFonts w:cs="Times New Roman"/>
                <w:b/>
                <w:bCs w:val="0"/>
                <w:lang w:eastAsia="en-GB"/>
              </w:rPr>
            </w:pPr>
            <w:r w:rsidRPr="00CD18CE">
              <w:rPr>
                <w:rFonts w:cs="Times New Roman"/>
                <w:b/>
                <w:bCs w:val="0"/>
                <w:lang w:eastAsia="en-GB"/>
              </w:rPr>
              <w:t>Resource Implications</w:t>
            </w:r>
          </w:p>
        </w:tc>
      </w:tr>
      <w:tr w:rsidR="002350A4" w:rsidRPr="00CD18CE" w:rsidTr="00B366C8">
        <w:trPr>
          <w:trHeight w:val="750"/>
        </w:trPr>
        <w:tc>
          <w:tcPr>
            <w:tcW w:w="2027" w:type="dxa"/>
            <w:tcBorders>
              <w:top w:val="single" w:sz="4" w:space="0" w:color="999999"/>
              <w:left w:val="single" w:sz="4" w:space="0" w:color="999999"/>
              <w:bottom w:val="single" w:sz="4" w:space="0" w:color="999999"/>
              <w:right w:val="single" w:sz="4" w:space="0" w:color="999999"/>
            </w:tcBorders>
            <w:shd w:val="clear" w:color="auto" w:fill="FDE9D9"/>
          </w:tcPr>
          <w:p w:rsidR="002350A4" w:rsidRPr="00CD18CE" w:rsidRDefault="002350A4" w:rsidP="009C58F7">
            <w:pPr>
              <w:spacing w:after="0"/>
              <w:jc w:val="center"/>
              <w:rPr>
                <w:rFonts w:cs="Times New Roman"/>
                <w:bCs w:val="0"/>
                <w:lang w:eastAsia="en-GB"/>
              </w:rPr>
            </w:pPr>
            <w:r>
              <w:rPr>
                <w:rFonts w:cs="Times New Roman"/>
                <w:bCs w:val="0"/>
                <w:lang w:eastAsia="en-GB"/>
              </w:rPr>
              <w:t>3.4</w:t>
            </w:r>
          </w:p>
        </w:tc>
        <w:tc>
          <w:tcPr>
            <w:tcW w:w="2473" w:type="dxa"/>
            <w:tcBorders>
              <w:top w:val="single" w:sz="4" w:space="0" w:color="999999"/>
              <w:left w:val="single" w:sz="4" w:space="0" w:color="999999"/>
              <w:bottom w:val="single" w:sz="4" w:space="0" w:color="999999"/>
              <w:right w:val="single" w:sz="4" w:space="0" w:color="999999"/>
            </w:tcBorders>
            <w:shd w:val="clear" w:color="auto" w:fill="FDE9D9"/>
          </w:tcPr>
          <w:p w:rsidR="002350A4" w:rsidRPr="00CD18CE" w:rsidRDefault="002350A4" w:rsidP="00F818BC">
            <w:pPr>
              <w:spacing w:after="0"/>
              <w:rPr>
                <w:rFonts w:cs="Times New Roman"/>
                <w:bCs w:val="0"/>
                <w:lang w:eastAsia="en-GB"/>
              </w:rPr>
            </w:pPr>
          </w:p>
        </w:tc>
        <w:tc>
          <w:tcPr>
            <w:tcW w:w="3960" w:type="dxa"/>
            <w:tcBorders>
              <w:top w:val="single" w:sz="4" w:space="0" w:color="999999"/>
              <w:left w:val="single" w:sz="4" w:space="0" w:color="999999"/>
              <w:bottom w:val="single" w:sz="4" w:space="0" w:color="999999"/>
              <w:right w:val="single" w:sz="4" w:space="0" w:color="999999"/>
            </w:tcBorders>
            <w:shd w:val="clear" w:color="auto" w:fill="FDE9D9"/>
          </w:tcPr>
          <w:p w:rsidR="002350A4" w:rsidRDefault="002350A4" w:rsidP="009C58F7">
            <w:pPr>
              <w:spacing w:after="0"/>
              <w:rPr>
                <w:rFonts w:cs="Times New Roman"/>
                <w:bCs w:val="0"/>
                <w:lang w:eastAsia="en-GB"/>
              </w:rPr>
            </w:pPr>
            <w:r>
              <w:rPr>
                <w:rFonts w:cs="Times New Roman"/>
                <w:bCs w:val="0"/>
                <w:lang w:eastAsia="en-GB"/>
              </w:rPr>
              <w:t xml:space="preserve">A simple and clear summary of the process will be produced and published online as an e-policy. </w:t>
            </w:r>
          </w:p>
          <w:p w:rsidR="001B3F82" w:rsidRPr="00CD18CE" w:rsidRDefault="001B3F82" w:rsidP="009C58F7">
            <w:pPr>
              <w:spacing w:after="0"/>
              <w:rPr>
                <w:rFonts w:cs="Times New Roman"/>
                <w:bCs w:val="0"/>
                <w:lang w:eastAsia="en-GB"/>
              </w:rPr>
            </w:pPr>
            <w:r>
              <w:rPr>
                <w:rFonts w:cs="Times New Roman"/>
                <w:bCs w:val="0"/>
                <w:lang w:eastAsia="en-GB"/>
              </w:rPr>
              <w:t>Update - completed</w:t>
            </w:r>
          </w:p>
        </w:tc>
        <w:tc>
          <w:tcPr>
            <w:tcW w:w="1980" w:type="dxa"/>
            <w:tcBorders>
              <w:top w:val="single" w:sz="4" w:space="0" w:color="999999"/>
              <w:left w:val="single" w:sz="4" w:space="0" w:color="999999"/>
              <w:bottom w:val="single" w:sz="4" w:space="0" w:color="999999"/>
              <w:right w:val="single" w:sz="4" w:space="0" w:color="999999"/>
            </w:tcBorders>
          </w:tcPr>
          <w:p w:rsidR="002350A4" w:rsidRPr="00CD18CE" w:rsidRDefault="009C6D06" w:rsidP="008867DF">
            <w:pPr>
              <w:spacing w:after="0"/>
              <w:jc w:val="center"/>
              <w:rPr>
                <w:rFonts w:cs="Times New Roman"/>
                <w:bCs w:val="0"/>
                <w:lang w:eastAsia="en-GB"/>
              </w:rPr>
            </w:pPr>
            <w:r>
              <w:rPr>
                <w:rFonts w:cs="Times New Roman"/>
                <w:bCs w:val="0"/>
                <w:lang w:eastAsia="en-GB"/>
              </w:rPr>
              <w:t>Policy Author</w:t>
            </w:r>
          </w:p>
        </w:tc>
        <w:tc>
          <w:tcPr>
            <w:tcW w:w="1620" w:type="dxa"/>
            <w:tcBorders>
              <w:top w:val="single" w:sz="4" w:space="0" w:color="999999"/>
              <w:left w:val="single" w:sz="4" w:space="0" w:color="999999"/>
              <w:bottom w:val="single" w:sz="4" w:space="0" w:color="999999"/>
              <w:right w:val="single" w:sz="4" w:space="0" w:color="999999"/>
            </w:tcBorders>
          </w:tcPr>
          <w:p w:rsidR="002350A4" w:rsidRPr="00CD18CE" w:rsidRDefault="009C6D06" w:rsidP="008867DF">
            <w:pPr>
              <w:spacing w:after="0"/>
              <w:jc w:val="center"/>
              <w:rPr>
                <w:rFonts w:cs="Times New Roman"/>
                <w:bCs w:val="0"/>
                <w:lang w:eastAsia="en-GB"/>
              </w:rPr>
            </w:pPr>
            <w:r>
              <w:rPr>
                <w:rFonts w:cs="Times New Roman"/>
                <w:bCs w:val="0"/>
                <w:lang w:eastAsia="en-GB"/>
              </w:rPr>
              <w:t>August 2020</w:t>
            </w:r>
          </w:p>
        </w:tc>
        <w:tc>
          <w:tcPr>
            <w:tcW w:w="2880" w:type="dxa"/>
            <w:tcBorders>
              <w:top w:val="single" w:sz="4" w:space="0" w:color="999999"/>
              <w:left w:val="single" w:sz="4" w:space="0" w:color="999999"/>
              <w:bottom w:val="single" w:sz="4" w:space="0" w:color="999999"/>
              <w:right w:val="single" w:sz="4" w:space="0" w:color="999999"/>
            </w:tcBorders>
          </w:tcPr>
          <w:p w:rsidR="002350A4" w:rsidRPr="00CD18CE" w:rsidRDefault="002350A4" w:rsidP="00CD18CE">
            <w:pPr>
              <w:spacing w:after="0"/>
              <w:rPr>
                <w:rFonts w:cs="Times New Roman"/>
                <w:bCs w:val="0"/>
                <w:lang w:eastAsia="en-GB"/>
              </w:rPr>
            </w:pPr>
          </w:p>
        </w:tc>
      </w:tr>
      <w:tr w:rsidR="002350A4" w:rsidRPr="00CD18CE" w:rsidTr="00B366C8">
        <w:trPr>
          <w:trHeight w:val="750"/>
        </w:trPr>
        <w:tc>
          <w:tcPr>
            <w:tcW w:w="2027" w:type="dxa"/>
            <w:tcBorders>
              <w:top w:val="single" w:sz="4" w:space="0" w:color="999999"/>
              <w:left w:val="single" w:sz="4" w:space="0" w:color="999999"/>
              <w:bottom w:val="single" w:sz="4" w:space="0" w:color="999999"/>
              <w:right w:val="single" w:sz="4" w:space="0" w:color="999999"/>
            </w:tcBorders>
            <w:shd w:val="clear" w:color="auto" w:fill="FDE9D9"/>
          </w:tcPr>
          <w:p w:rsidR="002350A4" w:rsidRDefault="002350A4" w:rsidP="009C58F7">
            <w:pPr>
              <w:spacing w:after="0"/>
              <w:jc w:val="center"/>
              <w:rPr>
                <w:rFonts w:cs="Times New Roman"/>
                <w:bCs w:val="0"/>
                <w:lang w:eastAsia="en-GB"/>
              </w:rPr>
            </w:pPr>
            <w:r>
              <w:rPr>
                <w:rFonts w:cs="Times New Roman"/>
                <w:bCs w:val="0"/>
                <w:lang w:eastAsia="en-GB"/>
              </w:rPr>
              <w:lastRenderedPageBreak/>
              <w:t>3.5</w:t>
            </w:r>
          </w:p>
        </w:tc>
        <w:tc>
          <w:tcPr>
            <w:tcW w:w="2473" w:type="dxa"/>
            <w:tcBorders>
              <w:top w:val="single" w:sz="4" w:space="0" w:color="999999"/>
              <w:left w:val="single" w:sz="4" w:space="0" w:color="999999"/>
              <w:bottom w:val="single" w:sz="4" w:space="0" w:color="999999"/>
              <w:right w:val="single" w:sz="4" w:space="0" w:color="999999"/>
            </w:tcBorders>
            <w:shd w:val="clear" w:color="auto" w:fill="FDE9D9"/>
          </w:tcPr>
          <w:p w:rsidR="002350A4" w:rsidRPr="00CD18CE" w:rsidRDefault="002350A4" w:rsidP="00F818BC">
            <w:pPr>
              <w:spacing w:after="0"/>
              <w:rPr>
                <w:rFonts w:cs="Times New Roman"/>
                <w:bCs w:val="0"/>
                <w:lang w:eastAsia="en-GB"/>
              </w:rPr>
            </w:pPr>
          </w:p>
        </w:tc>
        <w:tc>
          <w:tcPr>
            <w:tcW w:w="3960" w:type="dxa"/>
            <w:tcBorders>
              <w:top w:val="single" w:sz="4" w:space="0" w:color="999999"/>
              <w:left w:val="single" w:sz="4" w:space="0" w:color="999999"/>
              <w:bottom w:val="single" w:sz="4" w:space="0" w:color="999999"/>
              <w:right w:val="single" w:sz="4" w:space="0" w:color="999999"/>
            </w:tcBorders>
            <w:shd w:val="clear" w:color="auto" w:fill="FDE9D9"/>
          </w:tcPr>
          <w:p w:rsidR="001B3F82" w:rsidRDefault="006D7F68" w:rsidP="006D7F68">
            <w:pPr>
              <w:spacing w:after="0"/>
              <w:rPr>
                <w:rFonts w:cs="Times New Roman"/>
                <w:bCs w:val="0"/>
                <w:lang w:eastAsia="en-GB"/>
              </w:rPr>
            </w:pPr>
            <w:r>
              <w:rPr>
                <w:rFonts w:cs="Times New Roman"/>
                <w:bCs w:val="0"/>
                <w:lang w:eastAsia="en-GB"/>
              </w:rPr>
              <w:t xml:space="preserve">Update the policy to consider best practice in communicating with families with one or more protected characteristics </w:t>
            </w:r>
          </w:p>
        </w:tc>
        <w:tc>
          <w:tcPr>
            <w:tcW w:w="1980" w:type="dxa"/>
            <w:tcBorders>
              <w:top w:val="single" w:sz="4" w:space="0" w:color="999999"/>
              <w:left w:val="single" w:sz="4" w:space="0" w:color="999999"/>
              <w:bottom w:val="single" w:sz="4" w:space="0" w:color="999999"/>
              <w:right w:val="single" w:sz="4" w:space="0" w:color="999999"/>
            </w:tcBorders>
          </w:tcPr>
          <w:p w:rsidR="002350A4" w:rsidRDefault="00322EA2" w:rsidP="008867DF">
            <w:pPr>
              <w:spacing w:after="0"/>
              <w:jc w:val="center"/>
              <w:rPr>
                <w:rFonts w:cs="Times New Roman"/>
                <w:bCs w:val="0"/>
                <w:lang w:eastAsia="en-GB"/>
              </w:rPr>
            </w:pPr>
            <w:r>
              <w:rPr>
                <w:rFonts w:cs="Times New Roman"/>
                <w:bCs w:val="0"/>
                <w:lang w:eastAsia="en-GB"/>
              </w:rPr>
              <w:t>Policy Author</w:t>
            </w:r>
          </w:p>
        </w:tc>
        <w:tc>
          <w:tcPr>
            <w:tcW w:w="1620" w:type="dxa"/>
            <w:tcBorders>
              <w:top w:val="single" w:sz="4" w:space="0" w:color="999999"/>
              <w:left w:val="single" w:sz="4" w:space="0" w:color="999999"/>
              <w:bottom w:val="single" w:sz="4" w:space="0" w:color="999999"/>
              <w:right w:val="single" w:sz="4" w:space="0" w:color="999999"/>
            </w:tcBorders>
          </w:tcPr>
          <w:p w:rsidR="002350A4" w:rsidRPr="00CD18CE" w:rsidRDefault="009C6D06" w:rsidP="008867DF">
            <w:pPr>
              <w:spacing w:after="0"/>
              <w:jc w:val="center"/>
              <w:rPr>
                <w:rFonts w:cs="Times New Roman"/>
                <w:bCs w:val="0"/>
                <w:lang w:eastAsia="en-GB"/>
              </w:rPr>
            </w:pPr>
            <w:r>
              <w:rPr>
                <w:rFonts w:cs="Times New Roman"/>
                <w:bCs w:val="0"/>
                <w:lang w:eastAsia="en-GB"/>
              </w:rPr>
              <w:t>August 2020</w:t>
            </w:r>
          </w:p>
        </w:tc>
        <w:tc>
          <w:tcPr>
            <w:tcW w:w="2880" w:type="dxa"/>
            <w:tcBorders>
              <w:top w:val="single" w:sz="4" w:space="0" w:color="999999"/>
              <w:left w:val="single" w:sz="4" w:space="0" w:color="999999"/>
              <w:bottom w:val="single" w:sz="4" w:space="0" w:color="999999"/>
              <w:right w:val="single" w:sz="4" w:space="0" w:color="999999"/>
            </w:tcBorders>
          </w:tcPr>
          <w:p w:rsidR="002350A4" w:rsidRPr="00CD18CE" w:rsidRDefault="002350A4" w:rsidP="00CD18CE">
            <w:pPr>
              <w:spacing w:after="0"/>
              <w:rPr>
                <w:rFonts w:cs="Times New Roman"/>
                <w:bCs w:val="0"/>
                <w:lang w:eastAsia="en-GB"/>
              </w:rPr>
            </w:pPr>
          </w:p>
        </w:tc>
      </w:tr>
    </w:tbl>
    <w:p w:rsidR="002350A4" w:rsidRPr="00CD18CE" w:rsidRDefault="002350A4" w:rsidP="001F2006">
      <w:pPr>
        <w:tabs>
          <w:tab w:val="left" w:pos="154"/>
          <w:tab w:val="right" w:pos="8455"/>
        </w:tabs>
        <w:spacing w:afterLines="100"/>
        <w:ind w:left="-28"/>
        <w:rPr>
          <w:rFonts w:cs="Times New Roman"/>
          <w:b/>
          <w:sz w:val="20"/>
          <w:lang w:eastAsia="en-GB"/>
        </w:rPr>
      </w:pPr>
      <w:r w:rsidRPr="008B3903">
        <w:rPr>
          <w:rFonts w:cs="Times New Roman"/>
          <w:b/>
          <w:bCs w:val="0"/>
          <w:sz w:val="20"/>
          <w:szCs w:val="20"/>
          <w:shd w:val="clear" w:color="auto" w:fill="F5F5FF"/>
          <w:lang w:eastAsia="en-GB"/>
        </w:rPr>
        <w:tab/>
      </w:r>
      <w:r w:rsidRPr="008B3903">
        <w:rPr>
          <w:rFonts w:cs="Times New Roman"/>
          <w:bCs w:val="0"/>
          <w:sz w:val="20"/>
          <w:szCs w:val="20"/>
          <w:shd w:val="clear" w:color="auto" w:fill="F5F5FF"/>
          <w:lang w:eastAsia="en-GB"/>
        </w:rPr>
        <w:t>Add more rows if necessary</w:t>
      </w:r>
      <w:r w:rsidRPr="008B3903">
        <w:rPr>
          <w:rFonts w:cs="Times New Roman"/>
          <w:b/>
          <w:bCs w:val="0"/>
          <w:sz w:val="20"/>
          <w:szCs w:val="20"/>
          <w:shd w:val="clear" w:color="auto" w:fill="F5F5FF"/>
          <w:lang w:eastAsia="en-GB"/>
        </w:rPr>
        <w:tab/>
      </w:r>
    </w:p>
    <w:p w:rsidR="002350A4" w:rsidRPr="00550BD1" w:rsidRDefault="002350A4" w:rsidP="00973178">
      <w:pPr>
        <w:spacing w:afterLines="100"/>
        <w:rPr>
          <w:rFonts w:cs="Times New Roman"/>
          <w:bCs w:val="0"/>
          <w:lang w:eastAsia="en-GB"/>
        </w:rPr>
      </w:pPr>
    </w:p>
    <w:sectPr w:rsidR="002350A4" w:rsidRPr="00550BD1" w:rsidSect="00315A1E">
      <w:headerReference w:type="even" r:id="rId18"/>
      <w:headerReference w:type="default" r:id="rId19"/>
      <w:pgSz w:w="16838" w:h="11906" w:orient="landscape" w:code="9"/>
      <w:pgMar w:top="540" w:right="816" w:bottom="540" w:left="902" w:header="357" w:footer="19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5F3D" w:rsidRDefault="00AC5F3D">
      <w:r>
        <w:separator/>
      </w:r>
    </w:p>
    <w:p w:rsidR="00AC5F3D" w:rsidRDefault="00AC5F3D"/>
    <w:p w:rsidR="00AC5F3D" w:rsidRDefault="00AC5F3D"/>
  </w:endnote>
  <w:endnote w:type="continuationSeparator" w:id="0">
    <w:p w:rsidR="00AC5F3D" w:rsidRDefault="00AC5F3D">
      <w:r>
        <w:continuationSeparator/>
      </w:r>
    </w:p>
    <w:p w:rsidR="00AC5F3D" w:rsidRDefault="00AC5F3D"/>
    <w:p w:rsidR="00AC5F3D" w:rsidRDefault="00AC5F3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Frutiger">
    <w:altName w:val="Agency FB"/>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GillSans Light">
    <w:altName w:val="Arial Unicode MS"/>
    <w:panose1 w:val="00000000000000000000"/>
    <w:charset w:val="80"/>
    <w:family w:val="swiss"/>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F68" w:rsidRPr="00EC6B31" w:rsidRDefault="006D7F68" w:rsidP="00EC6B31">
    <w:pPr>
      <w:pStyle w:val="Footer"/>
      <w:tabs>
        <w:tab w:val="clear" w:pos="4513"/>
        <w:tab w:val="clear" w:pos="9026"/>
        <w:tab w:val="center" w:pos="7560"/>
        <w:tab w:val="right" w:pos="15120"/>
      </w:tabs>
      <w:rPr>
        <w:color w:val="0072C6"/>
      </w:rPr>
    </w:pPr>
    <w:r w:rsidRPr="00CF41FF">
      <w:rPr>
        <w:rStyle w:val="PageNumber"/>
        <w:rFonts w:ascii="Arial Narrow" w:hAnsi="Arial Narrow" w:cs="Arial"/>
        <w:color w:val="808080"/>
        <w:sz w:val="24"/>
      </w:rPr>
      <w:t xml:space="preserve">© East </w:t>
    </w:r>
    <w:smartTag w:uri="urn:schemas-microsoft-com:office:smarttags" w:element="country-region">
      <w:smartTag w:uri="urn:schemas-microsoft-com:office:smarttags" w:element="place">
        <w:r w:rsidRPr="00CF41FF">
          <w:rPr>
            <w:rStyle w:val="PageNumber"/>
            <w:rFonts w:ascii="Arial Narrow" w:hAnsi="Arial Narrow" w:cs="Arial"/>
            <w:color w:val="808080"/>
            <w:sz w:val="24"/>
          </w:rPr>
          <w:t>Sussex</w:t>
        </w:r>
      </w:smartTag>
    </w:smartTag>
    <w:r w:rsidRPr="00CF41FF">
      <w:rPr>
        <w:rStyle w:val="PageNumber"/>
        <w:rFonts w:ascii="Arial Narrow" w:hAnsi="Arial Narrow" w:cs="Arial"/>
        <w:color w:val="808080"/>
        <w:sz w:val="24"/>
      </w:rPr>
      <w:t xml:space="preserve"> Hospitals NHS Trust (v.0.1)</w:t>
    </w:r>
    <w:r>
      <w:rPr>
        <w:rStyle w:val="PageNumber"/>
        <w:rFonts w:cs="Arial"/>
      </w:rPr>
      <w:tab/>
    </w:r>
    <w:r>
      <w:rPr>
        <w:rStyle w:val="PageNumber"/>
        <w:rFonts w:cs="Arial"/>
      </w:rPr>
      <w:tab/>
    </w:r>
    <w:r w:rsidRPr="007A1F08">
      <w:rPr>
        <w:rStyle w:val="PageNumber"/>
        <w:rFonts w:cs="Arial"/>
        <w:bCs w:val="0"/>
      </w:rPr>
      <w:fldChar w:fldCharType="begin"/>
    </w:r>
    <w:r w:rsidRPr="007A1F08">
      <w:rPr>
        <w:rStyle w:val="PageNumber"/>
        <w:rFonts w:cs="Arial"/>
        <w:bCs w:val="0"/>
      </w:rPr>
      <w:instrText xml:space="preserve"> PAGE </w:instrText>
    </w:r>
    <w:r w:rsidRPr="007A1F08">
      <w:rPr>
        <w:rStyle w:val="PageNumber"/>
        <w:rFonts w:cs="Arial"/>
        <w:bCs w:val="0"/>
      </w:rPr>
      <w:fldChar w:fldCharType="separate"/>
    </w:r>
    <w:r w:rsidR="00ED5E36">
      <w:rPr>
        <w:rStyle w:val="PageNumber"/>
        <w:rFonts w:cs="Arial"/>
        <w:bCs w:val="0"/>
        <w:noProof/>
      </w:rPr>
      <w:t>2</w:t>
    </w:r>
    <w:r w:rsidRPr="007A1F08">
      <w:rPr>
        <w:rStyle w:val="PageNumber"/>
        <w:rFonts w:cs="Arial"/>
        <w:bCs w:val="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F68" w:rsidRPr="001F2006" w:rsidRDefault="006D7F68" w:rsidP="00EC6B31">
    <w:pPr>
      <w:pStyle w:val="Footer"/>
      <w:tabs>
        <w:tab w:val="clear" w:pos="4513"/>
        <w:tab w:val="clear" w:pos="9026"/>
        <w:tab w:val="center" w:pos="7560"/>
        <w:tab w:val="right" w:pos="15120"/>
      </w:tabs>
      <w:rPr>
        <w:color w:val="0072C6"/>
      </w:rPr>
    </w:pPr>
    <w:r w:rsidRPr="001F2006">
      <w:rPr>
        <w:rStyle w:val="PageNumber"/>
        <w:rFonts w:ascii="Calibri" w:hAnsi="Calibri" w:cs="Arial"/>
        <w:color w:val="808080"/>
        <w:sz w:val="24"/>
      </w:rPr>
      <w:t xml:space="preserve">© </w:t>
    </w:r>
    <w:r>
      <w:rPr>
        <w:rStyle w:val="PageNumber"/>
        <w:rFonts w:ascii="Calibri" w:hAnsi="Calibri" w:cs="Arial"/>
        <w:color w:val="808080"/>
        <w:sz w:val="24"/>
      </w:rPr>
      <w:t>Sussex Partnership NHS Foundation Trust March 2011</w:t>
    </w:r>
    <w:r w:rsidRPr="001F2006">
      <w:rPr>
        <w:rStyle w:val="PageNumber"/>
        <w:rFonts w:ascii="Calibri" w:hAnsi="Calibri" w:cs="Arial"/>
        <w:sz w:val="24"/>
      </w:rPr>
      <w:tab/>
    </w:r>
    <w:r w:rsidRPr="001F2006">
      <w:rPr>
        <w:rStyle w:val="PageNumber"/>
        <w:rFonts w:ascii="Calibri" w:hAnsi="Calibri" w:cs="Arial"/>
        <w:sz w:val="24"/>
      </w:rPr>
      <w:tab/>
    </w:r>
    <w:r w:rsidRPr="001F2006">
      <w:rPr>
        <w:rStyle w:val="PageNumber"/>
        <w:rFonts w:ascii="Calibri" w:hAnsi="Calibri" w:cs="Arial"/>
        <w:bCs w:val="0"/>
        <w:sz w:val="24"/>
      </w:rPr>
      <w:fldChar w:fldCharType="begin"/>
    </w:r>
    <w:r w:rsidRPr="001F2006">
      <w:rPr>
        <w:rStyle w:val="PageNumber"/>
        <w:rFonts w:ascii="Calibri" w:hAnsi="Calibri" w:cs="Arial"/>
        <w:bCs w:val="0"/>
        <w:sz w:val="24"/>
      </w:rPr>
      <w:instrText xml:space="preserve"> PAGE </w:instrText>
    </w:r>
    <w:r w:rsidRPr="001F2006">
      <w:rPr>
        <w:rStyle w:val="PageNumber"/>
        <w:rFonts w:ascii="Calibri" w:hAnsi="Calibri" w:cs="Arial"/>
        <w:bCs w:val="0"/>
        <w:sz w:val="24"/>
      </w:rPr>
      <w:fldChar w:fldCharType="separate"/>
    </w:r>
    <w:r w:rsidR="00ED5E36">
      <w:rPr>
        <w:rStyle w:val="PageNumber"/>
        <w:rFonts w:ascii="Calibri" w:hAnsi="Calibri" w:cs="Arial"/>
        <w:bCs w:val="0"/>
        <w:noProof/>
        <w:sz w:val="24"/>
      </w:rPr>
      <w:t>3</w:t>
    </w:r>
    <w:r w:rsidRPr="001F2006">
      <w:rPr>
        <w:rStyle w:val="PageNumber"/>
        <w:rFonts w:ascii="Calibri" w:hAnsi="Calibri" w:cs="Arial"/>
        <w:bCs w:val="0"/>
        <w:sz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F68" w:rsidRDefault="006D7F68" w:rsidP="003A1A16">
    <w:pPr>
      <w:pStyle w:val="Footer"/>
    </w:pPr>
    <w:r w:rsidRPr="00ED7C0D">
      <w:rPr>
        <w:color w:val="auto"/>
        <w:sz w:val="26"/>
        <w:szCs w:val="26"/>
      </w:rPr>
      <w:t>Equality and Human Rights Impact Analysis (EHRIA)</w:t>
    </w:r>
    <w:r>
      <w:rPr>
        <w:color w:val="auto"/>
        <w:sz w:val="26"/>
        <w:szCs w:val="26"/>
      </w:rPr>
      <w:tab/>
    </w:r>
    <w:r>
      <w:rPr>
        <w:color w:val="auto"/>
        <w:sz w:val="26"/>
        <w:szCs w:val="26"/>
      </w:rPr>
      <w:tab/>
    </w:r>
    <w:r>
      <w:rPr>
        <w:color w:val="auto"/>
        <w:sz w:val="26"/>
        <w:szCs w:val="26"/>
      </w:rPr>
      <w:tab/>
    </w:r>
    <w:r>
      <w:rPr>
        <w:color w:val="auto"/>
        <w:sz w:val="26"/>
        <w:szCs w:val="26"/>
      </w:rPr>
      <w:tab/>
    </w:r>
    <w:r>
      <w:rPr>
        <w:color w:val="auto"/>
        <w:sz w:val="26"/>
        <w:szCs w:val="2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5F3D" w:rsidRDefault="00AC5F3D">
      <w:r>
        <w:separator/>
      </w:r>
    </w:p>
    <w:p w:rsidR="00AC5F3D" w:rsidRDefault="00AC5F3D"/>
    <w:p w:rsidR="00AC5F3D" w:rsidRDefault="00AC5F3D"/>
  </w:footnote>
  <w:footnote w:type="continuationSeparator" w:id="0">
    <w:p w:rsidR="00AC5F3D" w:rsidRDefault="00AC5F3D">
      <w:r>
        <w:continuationSeparator/>
      </w:r>
    </w:p>
    <w:p w:rsidR="00AC5F3D" w:rsidRDefault="00AC5F3D"/>
    <w:p w:rsidR="00AC5F3D" w:rsidRDefault="00AC5F3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F68" w:rsidRPr="00CD18CE" w:rsidRDefault="006D7F68" w:rsidP="00CB5D0E">
    <w:pPr>
      <w:pStyle w:val="Heading1"/>
      <w:tabs>
        <w:tab w:val="left" w:pos="8460"/>
      </w:tabs>
      <w:spacing w:after="120"/>
      <w:rPr>
        <w:b w:val="0"/>
        <w:sz w:val="36"/>
        <w:szCs w:val="3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F68" w:rsidRPr="00536620" w:rsidRDefault="006D7F68" w:rsidP="00536620">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F68" w:rsidRPr="00C802E5" w:rsidRDefault="006D7F68" w:rsidP="00785DDE">
    <w:pPr>
      <w:pStyle w:val="Header"/>
      <w:rPr>
        <w:rFonts w:ascii="Calibri" w:hAnsi="Calibri"/>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7F68" w:rsidRPr="008A2CE1" w:rsidRDefault="006D7F68" w:rsidP="00785DDE">
    <w:pPr>
      <w:pStyle w:val="Header"/>
      <w:rPr>
        <w:rFonts w:ascii="Calibri" w:hAnsi="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w14:anchorId="0A64229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8.75pt;height:113.25pt" o:bullet="t">
        <v:imagedata r:id="rId1" o:title=""/>
      </v:shape>
    </w:pict>
  </w:numPicBullet>
  <w:numPicBullet w:numPicBulletId="1">
    <w:pict>
      <v:shape w14:anchorId="52216C40" id="_x0000_i1027" type="#_x0000_t75" style="width:109.5pt;height:112.5pt" o:bullet="t">
        <v:imagedata r:id="rId2" o:title=""/>
      </v:shape>
    </w:pict>
  </w:numPicBullet>
  <w:numPicBullet w:numPicBulletId="2">
    <w:pict>
      <v:shape w14:anchorId="07E52FC4" id="_x0000_i1028" type="#_x0000_t75" style="width:46.5pt;height:53.25pt" o:bullet="t">
        <v:imagedata r:id="rId3" o:title=""/>
      </v:shape>
    </w:pict>
  </w:numPicBullet>
  <w:numPicBullet w:numPicBulletId="3">
    <w:pict>
      <v:shape id="_x0000_i1029" type="#_x0000_t75" style="width:2in;height:2in" o:bullet="t">
        <v:imagedata r:id="rId4" o:title=""/>
      </v:shape>
    </w:pict>
  </w:numPicBullet>
  <w:numPicBullet w:numPicBulletId="4">
    <w:pict>
      <v:shape id="_x0000_i1030" type="#_x0000_t75" style="width:3in;height:3in" o:bullet="t">
        <v:imagedata r:id="rId5" o:title=""/>
      </v:shape>
    </w:pict>
  </w:numPicBullet>
  <w:numPicBullet w:numPicBulletId="5">
    <w:pict>
      <v:shape id="_x0000_i1031" type="#_x0000_t75" style="width:3in;height:3in" o:bullet="t">
        <v:imagedata r:id="rId6" o:title=""/>
      </v:shape>
    </w:pict>
  </w:numPicBullet>
  <w:numPicBullet w:numPicBulletId="6">
    <w:pict>
      <v:shape id="_x0000_i1032" type="#_x0000_t75" style="width:29.25pt;height:29.25pt" o:bordertopcolor="white" o:borderleftcolor="white" o:borderbottomcolor="white" o:borderrightcolor="white" o:bullet="t">
        <v:imagedata r:id="rId7" o:title=""/>
        <w10:bordertop type="single" width="2"/>
        <w10:borderleft type="single" width="2"/>
        <w10:borderbottom type="single" width="2"/>
        <w10:borderright type="single" width="2"/>
      </v:shape>
    </w:pict>
  </w:numPicBullet>
  <w:abstractNum w:abstractNumId="0" w15:restartNumberingAfterBreak="0">
    <w:nsid w:val="F42094F1"/>
    <w:multiLevelType w:val="hybridMultilevel"/>
    <w:tmpl w:val="D6BA5FCB"/>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6C96E19"/>
    <w:multiLevelType w:val="multilevel"/>
    <w:tmpl w:val="070A5298"/>
    <w:lvl w:ilvl="0">
      <w:start w:val="1"/>
      <w:numFmt w:val="bullet"/>
      <w:pStyle w:val="Heading5RedBoxed"/>
      <w:lvlText w:val=""/>
      <w:lvlPicBulletId w:val="0"/>
      <w:lvlJc w:val="left"/>
      <w:pPr>
        <w:tabs>
          <w:tab w:val="num" w:pos="420"/>
        </w:tabs>
        <w:ind w:left="420" w:hanging="346"/>
      </w:pPr>
      <w:rPr>
        <w:rFonts w:ascii="Symbol" w:hAnsi="Symbol" w:hint="default"/>
        <w:color w:val="auto"/>
      </w:rPr>
    </w:lvl>
    <w:lvl w:ilvl="1">
      <w:start w:val="1"/>
      <w:numFmt w:val="bullet"/>
      <w:pStyle w:val="NormalRedBoxed"/>
      <w:lvlText w:val="−"/>
      <w:lvlJc w:val="left"/>
      <w:pPr>
        <w:tabs>
          <w:tab w:val="num" w:pos="420"/>
        </w:tabs>
        <w:ind w:left="420" w:hanging="346"/>
      </w:pPr>
      <w:rPr>
        <w:rFonts w:ascii="Arial" w:hAnsi="Arial" w:hint="default"/>
        <w:b/>
        <w:i w:val="0"/>
        <w:color w:val="FF0000"/>
        <w:sz w:val="24"/>
      </w:rPr>
    </w:lvl>
    <w:lvl w:ilvl="2">
      <w:start w:val="1"/>
      <w:numFmt w:val="decimal"/>
      <w:lvlText w:val="%1.%2.%3."/>
      <w:lvlJc w:val="left"/>
      <w:pPr>
        <w:tabs>
          <w:tab w:val="num" w:pos="1418"/>
        </w:tabs>
        <w:ind w:left="1418" w:hanging="698"/>
      </w:pPr>
      <w:rPr>
        <w:rFonts w:cs="Times New Roman" w:hint="default"/>
        <w:sz w:val="20"/>
        <w:szCs w:val="20"/>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2" w15:restartNumberingAfterBreak="0">
    <w:nsid w:val="06E360D5"/>
    <w:multiLevelType w:val="hybridMultilevel"/>
    <w:tmpl w:val="2E503F5E"/>
    <w:lvl w:ilvl="0" w:tplc="D5747126">
      <w:start w:val="1"/>
      <w:numFmt w:val="bullet"/>
      <w:lvlText w:val="+"/>
      <w:lvlJc w:val="left"/>
      <w:pPr>
        <w:tabs>
          <w:tab w:val="num" w:pos="420"/>
        </w:tabs>
        <w:ind w:left="420" w:hanging="346"/>
      </w:pPr>
      <w:rPr>
        <w:rFonts w:ascii="Arial" w:hAnsi="Arial" w:hint="default"/>
        <w:b/>
        <w:i w:val="0"/>
        <w:color w:val="00FF00"/>
        <w:sz w:val="24"/>
      </w:rPr>
    </w:lvl>
    <w:lvl w:ilvl="1" w:tplc="DC264014">
      <w:start w:val="1"/>
      <w:numFmt w:val="bullet"/>
      <w:lvlText w:val=""/>
      <w:lvlPicBulletId w:val="2"/>
      <w:lvlJc w:val="left"/>
      <w:pPr>
        <w:tabs>
          <w:tab w:val="num" w:pos="567"/>
        </w:tabs>
        <w:ind w:left="567" w:hanging="210"/>
      </w:pPr>
      <w:rPr>
        <w:rFonts w:ascii="Symbol" w:hAnsi="Symbol" w:hint="default"/>
        <w:color w:val="auto"/>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EAC0622"/>
    <w:multiLevelType w:val="multilevel"/>
    <w:tmpl w:val="DF42978A"/>
    <w:styleLink w:val="EqIAListItems"/>
    <w:lvl w:ilvl="0">
      <w:start w:val="1"/>
      <w:numFmt w:val="decimal"/>
      <w:lvlText w:val="%1."/>
      <w:lvlJc w:val="left"/>
      <w:pPr>
        <w:tabs>
          <w:tab w:val="num" w:pos="738"/>
        </w:tabs>
        <w:ind w:left="738" w:hanging="454"/>
      </w:pPr>
      <w:rPr>
        <w:rFonts w:cs="Times New Roman" w:hint="default"/>
        <w:i w:val="0"/>
        <w:color w:val="auto"/>
      </w:rPr>
    </w:lvl>
    <w:lvl w:ilvl="1">
      <w:start w:val="1"/>
      <w:numFmt w:val="decimal"/>
      <w:lvlText w:val="%1.%2"/>
      <w:lvlJc w:val="left"/>
      <w:pPr>
        <w:tabs>
          <w:tab w:val="num" w:pos="454"/>
        </w:tabs>
        <w:ind w:left="454" w:hanging="454"/>
      </w:pPr>
      <w:rPr>
        <w:rFonts w:cs="Times New Roman"/>
        <w:color w:val="003366"/>
        <w:spacing w:val="-10"/>
      </w:rPr>
    </w:lvl>
    <w:lvl w:ilvl="2">
      <w:start w:val="1"/>
      <w:numFmt w:val="decimal"/>
      <w:lvlText w:val="%1.%2.%3."/>
      <w:lvlJc w:val="left"/>
      <w:pPr>
        <w:tabs>
          <w:tab w:val="num" w:pos="1305"/>
        </w:tabs>
        <w:ind w:left="1305" w:hanging="453"/>
      </w:pPr>
      <w:rPr>
        <w:rFonts w:cs="Times New Roman" w:hint="default"/>
        <w:color w:val="auto"/>
      </w:rPr>
    </w:lvl>
    <w:lvl w:ilvl="3">
      <w:start w:val="1"/>
      <w:numFmt w:val="decimal"/>
      <w:lvlText w:val="%1.%2.%3.%4."/>
      <w:lvlJc w:val="left"/>
      <w:pPr>
        <w:tabs>
          <w:tab w:val="num" w:pos="1305"/>
        </w:tabs>
        <w:ind w:left="1305" w:hanging="453"/>
      </w:pPr>
      <w:rPr>
        <w:rFonts w:cs="Times New Roman" w:hint="default"/>
      </w:rPr>
    </w:lvl>
    <w:lvl w:ilvl="4">
      <w:start w:val="1"/>
      <w:numFmt w:val="lowerLetter"/>
      <w:lvlText w:val="%5."/>
      <w:lvlJc w:val="left"/>
      <w:pPr>
        <w:tabs>
          <w:tab w:val="num" w:pos="6688"/>
        </w:tabs>
        <w:ind w:left="6688" w:hanging="360"/>
      </w:pPr>
      <w:rPr>
        <w:rFonts w:cs="Times New Roman" w:hint="default"/>
      </w:rPr>
    </w:lvl>
    <w:lvl w:ilvl="5">
      <w:start w:val="1"/>
      <w:numFmt w:val="lowerRoman"/>
      <w:lvlText w:val="%6."/>
      <w:lvlJc w:val="right"/>
      <w:pPr>
        <w:tabs>
          <w:tab w:val="num" w:pos="7408"/>
        </w:tabs>
        <w:ind w:left="7408" w:hanging="180"/>
      </w:pPr>
      <w:rPr>
        <w:rFonts w:cs="Times New Roman" w:hint="default"/>
      </w:rPr>
    </w:lvl>
    <w:lvl w:ilvl="6">
      <w:start w:val="1"/>
      <w:numFmt w:val="decimal"/>
      <w:lvlText w:val="%7."/>
      <w:lvlJc w:val="left"/>
      <w:pPr>
        <w:tabs>
          <w:tab w:val="num" w:pos="8128"/>
        </w:tabs>
        <w:ind w:left="8128" w:hanging="360"/>
      </w:pPr>
      <w:rPr>
        <w:rFonts w:cs="Times New Roman" w:hint="default"/>
      </w:rPr>
    </w:lvl>
    <w:lvl w:ilvl="7">
      <w:start w:val="1"/>
      <w:numFmt w:val="lowerLetter"/>
      <w:lvlText w:val="%8."/>
      <w:lvlJc w:val="left"/>
      <w:pPr>
        <w:tabs>
          <w:tab w:val="num" w:pos="8848"/>
        </w:tabs>
        <w:ind w:left="8848" w:hanging="360"/>
      </w:pPr>
      <w:rPr>
        <w:rFonts w:cs="Times New Roman" w:hint="default"/>
      </w:rPr>
    </w:lvl>
    <w:lvl w:ilvl="8">
      <w:start w:val="1"/>
      <w:numFmt w:val="lowerRoman"/>
      <w:lvlText w:val="%9."/>
      <w:lvlJc w:val="right"/>
      <w:pPr>
        <w:tabs>
          <w:tab w:val="num" w:pos="9568"/>
        </w:tabs>
        <w:ind w:left="9568" w:hanging="180"/>
      </w:pPr>
      <w:rPr>
        <w:rFonts w:cs="Times New Roman" w:hint="default"/>
      </w:rPr>
    </w:lvl>
  </w:abstractNum>
  <w:abstractNum w:abstractNumId="4" w15:restartNumberingAfterBreak="0">
    <w:nsid w:val="0FB2E1B6"/>
    <w:multiLevelType w:val="hybridMultilevel"/>
    <w:tmpl w:val="FC6680C0"/>
    <w:lvl w:ilvl="0" w:tplc="0809000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103F7CA5"/>
    <w:multiLevelType w:val="hybridMultilevel"/>
    <w:tmpl w:val="30C8CDA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B3D1D84"/>
    <w:multiLevelType w:val="hybridMultilevel"/>
    <w:tmpl w:val="ED4C20BE"/>
    <w:lvl w:ilvl="0" w:tplc="0DD2A948">
      <w:start w:val="1"/>
      <w:numFmt w:val="bullet"/>
      <w:lvlText w:val="»"/>
      <w:lvlJc w:val="left"/>
      <w:pPr>
        <w:tabs>
          <w:tab w:val="num" w:pos="420"/>
        </w:tabs>
        <w:ind w:left="420" w:hanging="346"/>
      </w:pPr>
      <w:rPr>
        <w:rFonts w:ascii="Arial" w:hAnsi="Arial" w:hint="default"/>
        <w:b/>
        <w:i w:val="0"/>
        <w:color w:val="00CCFF"/>
        <w:sz w:val="24"/>
      </w:rPr>
    </w:lvl>
    <w:lvl w:ilvl="1" w:tplc="1C08E4E2">
      <w:start w:val="1"/>
      <w:numFmt w:val="bullet"/>
      <w:lvlText w:val="›"/>
      <w:lvlJc w:val="left"/>
      <w:pPr>
        <w:tabs>
          <w:tab w:val="num" w:pos="1363"/>
        </w:tabs>
        <w:ind w:left="1363" w:hanging="283"/>
      </w:pPr>
      <w:rPr>
        <w:rFonts w:ascii="Arial" w:hAnsi="Arial" w:hint="default"/>
        <w:b/>
        <w:i w:val="0"/>
        <w:color w:val="00CCFF"/>
        <w:sz w:val="2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FA70658"/>
    <w:multiLevelType w:val="multilevel"/>
    <w:tmpl w:val="522CDE10"/>
    <w:styleLink w:val="StyleOutlinenumbered13pt"/>
    <w:lvl w:ilvl="0">
      <w:start w:val="1"/>
      <w:numFmt w:val="decimal"/>
      <w:lvlText w:val="%1."/>
      <w:lvlJc w:val="left"/>
      <w:pPr>
        <w:tabs>
          <w:tab w:val="num" w:pos="907"/>
        </w:tabs>
        <w:ind w:left="907" w:hanging="907"/>
      </w:pPr>
      <w:rPr>
        <w:rFonts w:ascii="Arial" w:hAnsi="Arial" w:cs="Times New Roman" w:hint="default"/>
        <w:sz w:val="26"/>
      </w:rPr>
    </w:lvl>
    <w:lvl w:ilvl="1">
      <w:start w:val="1"/>
      <w:numFmt w:val="decimal"/>
      <w:lvlText w:val="%1.%2."/>
      <w:lvlJc w:val="left"/>
      <w:pPr>
        <w:tabs>
          <w:tab w:val="num" w:pos="907"/>
        </w:tabs>
        <w:ind w:left="907" w:hanging="907"/>
      </w:pPr>
      <w:rPr>
        <w:rFonts w:cs="Times New Roman" w:hint="default"/>
      </w:rPr>
    </w:lvl>
    <w:lvl w:ilvl="2">
      <w:start w:val="1"/>
      <w:numFmt w:val="bullet"/>
      <w:lvlText w:val=""/>
      <w:lvlJc w:val="left"/>
      <w:pPr>
        <w:tabs>
          <w:tab w:val="num" w:pos="907"/>
        </w:tabs>
        <w:ind w:left="907" w:hanging="340"/>
      </w:pPr>
      <w:rPr>
        <w:rFonts w:ascii="Symbol" w:hAnsi="Symbol"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8" w15:restartNumberingAfterBreak="0">
    <w:nsid w:val="1FD73312"/>
    <w:multiLevelType w:val="multilevel"/>
    <w:tmpl w:val="0809001F"/>
    <w:styleLink w:val="Questions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9" w15:restartNumberingAfterBreak="0">
    <w:nsid w:val="201C7C4D"/>
    <w:multiLevelType w:val="hybridMultilevel"/>
    <w:tmpl w:val="50B81BFA"/>
    <w:lvl w:ilvl="0" w:tplc="04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3B639F2"/>
    <w:multiLevelType w:val="multilevel"/>
    <w:tmpl w:val="28B0503C"/>
    <w:styleLink w:val="StyleOutlinenumbered"/>
    <w:lvl w:ilvl="0">
      <w:start w:val="1"/>
      <w:numFmt w:val="lowerLetter"/>
      <w:lvlText w:val="%1."/>
      <w:lvlJc w:val="left"/>
      <w:pPr>
        <w:tabs>
          <w:tab w:val="num" w:pos="1009"/>
        </w:tabs>
        <w:ind w:left="1009" w:hanging="431"/>
      </w:pPr>
      <w:rPr>
        <w:rFonts w:cs="Times New Roman" w:hint="default"/>
        <w:b/>
        <w:i w:val="0"/>
        <w:color w:val="0072C6"/>
        <w:sz w:val="24"/>
      </w:rPr>
    </w:lvl>
    <w:lvl w:ilvl="1">
      <w:start w:val="1"/>
      <w:numFmt w:val="decimal"/>
      <w:lvlText w:val="%1.%2."/>
      <w:lvlJc w:val="left"/>
      <w:pPr>
        <w:tabs>
          <w:tab w:val="num" w:pos="737"/>
        </w:tabs>
        <w:ind w:left="737" w:hanging="737"/>
      </w:pPr>
      <w:rPr>
        <w:rFonts w:cs="Times New Roman" w:hint="default"/>
      </w:rPr>
    </w:lvl>
    <w:lvl w:ilvl="2">
      <w:start w:val="1"/>
      <w:numFmt w:val="decimal"/>
      <w:lvlText w:val="%1.%2.%3."/>
      <w:lvlJc w:val="left"/>
      <w:pPr>
        <w:tabs>
          <w:tab w:val="num" w:pos="1531"/>
        </w:tabs>
        <w:ind w:left="1531" w:hanging="794"/>
      </w:pPr>
      <w:rPr>
        <w:rFonts w:cs="Times New Roman" w:hint="default"/>
      </w:rPr>
    </w:lvl>
    <w:lvl w:ilvl="3">
      <w:start w:val="1"/>
      <w:numFmt w:val="bullet"/>
      <w:lvlText w:val=""/>
      <w:lvlJc w:val="left"/>
      <w:pPr>
        <w:tabs>
          <w:tab w:val="num" w:pos="1361"/>
        </w:tabs>
        <w:ind w:left="1361" w:hanging="284"/>
      </w:pPr>
      <w:rPr>
        <w:rFonts w:ascii="Symbol" w:hAnsi="Symbol" w:hint="default"/>
        <w:sz w:val="24"/>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1" w15:restartNumberingAfterBreak="0">
    <w:nsid w:val="250D1F73"/>
    <w:multiLevelType w:val="multilevel"/>
    <w:tmpl w:val="35F2D62A"/>
    <w:styleLink w:val="StyleBulletedBold"/>
    <w:lvl w:ilvl="0">
      <w:start w:val="1"/>
      <w:numFmt w:val="bullet"/>
      <w:lvlText w:val=""/>
      <w:lvlJc w:val="left"/>
      <w:pPr>
        <w:tabs>
          <w:tab w:val="num" w:pos="1008"/>
        </w:tabs>
        <w:ind w:left="1008" w:hanging="432"/>
      </w:pPr>
      <w:rPr>
        <w:rFonts w:ascii="Symbol" w:hAnsi="Symbol"/>
        <w:sz w:val="24"/>
      </w:rPr>
    </w:lvl>
    <w:lvl w:ilvl="1">
      <w:start w:val="1"/>
      <w:numFmt w:val="bullet"/>
      <w:lvlText w:val=""/>
      <w:lvlJc w:val="left"/>
      <w:pPr>
        <w:tabs>
          <w:tab w:val="num" w:pos="1728"/>
        </w:tabs>
        <w:ind w:left="1728" w:hanging="360"/>
      </w:pPr>
      <w:rPr>
        <w:rFonts w:ascii="Symbol" w:hAnsi="Symbol" w:hint="default"/>
      </w:rPr>
    </w:lvl>
    <w:lvl w:ilvl="2">
      <w:start w:val="1"/>
      <w:numFmt w:val="bullet"/>
      <w:lvlText w:val=""/>
      <w:lvlJc w:val="left"/>
      <w:pPr>
        <w:tabs>
          <w:tab w:val="num" w:pos="2448"/>
        </w:tabs>
        <w:ind w:left="2448" w:hanging="360"/>
      </w:pPr>
      <w:rPr>
        <w:rFonts w:ascii="Wingdings" w:hAnsi="Wingdings" w:hint="default"/>
      </w:rPr>
    </w:lvl>
    <w:lvl w:ilvl="3">
      <w:start w:val="1"/>
      <w:numFmt w:val="bullet"/>
      <w:lvlText w:val=""/>
      <w:lvlJc w:val="left"/>
      <w:pPr>
        <w:tabs>
          <w:tab w:val="num" w:pos="3168"/>
        </w:tabs>
        <w:ind w:left="3168" w:hanging="360"/>
      </w:pPr>
      <w:rPr>
        <w:rFonts w:ascii="Symbol" w:hAnsi="Symbol" w:hint="default"/>
      </w:rPr>
    </w:lvl>
    <w:lvl w:ilvl="4">
      <w:start w:val="1"/>
      <w:numFmt w:val="bullet"/>
      <w:lvlText w:val="o"/>
      <w:lvlJc w:val="left"/>
      <w:pPr>
        <w:tabs>
          <w:tab w:val="num" w:pos="3888"/>
        </w:tabs>
        <w:ind w:left="3888" w:hanging="360"/>
      </w:pPr>
      <w:rPr>
        <w:rFonts w:ascii="Courier New" w:hAnsi="Courier New" w:hint="default"/>
      </w:rPr>
    </w:lvl>
    <w:lvl w:ilvl="5">
      <w:start w:val="1"/>
      <w:numFmt w:val="bullet"/>
      <w:lvlText w:val=""/>
      <w:lvlJc w:val="left"/>
      <w:pPr>
        <w:tabs>
          <w:tab w:val="num" w:pos="4608"/>
        </w:tabs>
        <w:ind w:left="4608" w:hanging="360"/>
      </w:pPr>
      <w:rPr>
        <w:rFonts w:ascii="Wingdings" w:hAnsi="Wingdings" w:hint="default"/>
      </w:rPr>
    </w:lvl>
    <w:lvl w:ilvl="6">
      <w:start w:val="1"/>
      <w:numFmt w:val="bullet"/>
      <w:lvlText w:val=""/>
      <w:lvlJc w:val="left"/>
      <w:pPr>
        <w:tabs>
          <w:tab w:val="num" w:pos="5328"/>
        </w:tabs>
        <w:ind w:left="5328" w:hanging="360"/>
      </w:pPr>
      <w:rPr>
        <w:rFonts w:ascii="Symbol" w:hAnsi="Symbol" w:hint="default"/>
      </w:rPr>
    </w:lvl>
    <w:lvl w:ilvl="7">
      <w:start w:val="1"/>
      <w:numFmt w:val="bullet"/>
      <w:lvlText w:val="o"/>
      <w:lvlJc w:val="left"/>
      <w:pPr>
        <w:tabs>
          <w:tab w:val="num" w:pos="6048"/>
        </w:tabs>
        <w:ind w:left="6048" w:hanging="360"/>
      </w:pPr>
      <w:rPr>
        <w:rFonts w:ascii="Courier New" w:hAnsi="Courier New" w:hint="default"/>
      </w:rPr>
    </w:lvl>
    <w:lvl w:ilvl="8">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25DC1FAB"/>
    <w:multiLevelType w:val="hybridMultilevel"/>
    <w:tmpl w:val="3E8290CC"/>
    <w:lvl w:ilvl="0" w:tplc="43C087D4">
      <w:start w:val="1"/>
      <w:numFmt w:val="lowerLetter"/>
      <w:lvlText w:val="%1)"/>
      <w:lvlJc w:val="left"/>
      <w:pPr>
        <w:tabs>
          <w:tab w:val="num" w:pos="1080"/>
        </w:tabs>
        <w:ind w:left="1080" w:hanging="360"/>
      </w:pPr>
      <w:rPr>
        <w:rFonts w:cs="Times New Roman" w:hint="default"/>
      </w:rPr>
    </w:lvl>
    <w:lvl w:ilvl="1" w:tplc="0809000F">
      <w:start w:val="1"/>
      <w:numFmt w:val="decimal"/>
      <w:lvlText w:val="%2."/>
      <w:lvlJc w:val="left"/>
      <w:pPr>
        <w:tabs>
          <w:tab w:val="num" w:pos="108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E56ACEF4">
      <w:start w:val="7"/>
      <w:numFmt w:val="decimal"/>
      <w:lvlText w:val="%4."/>
      <w:lvlJc w:val="left"/>
      <w:pPr>
        <w:tabs>
          <w:tab w:val="num" w:pos="2520"/>
        </w:tabs>
        <w:ind w:left="2520" w:hanging="360"/>
      </w:pPr>
      <w:rPr>
        <w:rFonts w:cs="Times New Roman" w:hint="default"/>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6F7666B8">
      <w:start w:val="7"/>
      <w:numFmt w:val="decimal"/>
      <w:lvlText w:val="%7."/>
      <w:lvlJc w:val="left"/>
      <w:pPr>
        <w:tabs>
          <w:tab w:val="num" w:pos="4680"/>
        </w:tabs>
        <w:ind w:left="4680" w:hanging="360"/>
      </w:pPr>
      <w:rPr>
        <w:rFonts w:cs="Times New Roman" w:hint="default"/>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3" w15:restartNumberingAfterBreak="0">
    <w:nsid w:val="27FE7CC7"/>
    <w:multiLevelType w:val="multilevel"/>
    <w:tmpl w:val="7F1E2E9E"/>
    <w:styleLink w:val="BulletedList"/>
    <w:lvl w:ilvl="0">
      <w:start w:val="1"/>
      <w:numFmt w:val="bullet"/>
      <w:lvlText w:val=""/>
      <w:lvlJc w:val="left"/>
      <w:pPr>
        <w:tabs>
          <w:tab w:val="num" w:pos="1008"/>
        </w:tabs>
        <w:ind w:left="1008" w:hanging="432"/>
      </w:pPr>
      <w:rPr>
        <w:rFonts w:ascii="Symbol" w:hAnsi="Symbol" w:hint="default"/>
        <w:color w:val="0072C6"/>
        <w:sz w:val="24"/>
      </w:rPr>
    </w:lvl>
    <w:lvl w:ilvl="1">
      <w:start w:val="1"/>
      <w:numFmt w:val="bullet"/>
      <w:lvlText w:val=""/>
      <w:lvlJc w:val="left"/>
      <w:pPr>
        <w:tabs>
          <w:tab w:val="num" w:pos="1728"/>
        </w:tabs>
        <w:ind w:left="1728" w:hanging="360"/>
      </w:pPr>
      <w:rPr>
        <w:rFonts w:ascii="Symbol" w:hAnsi="Symbol" w:hint="default"/>
        <w:color w:val="0072C6"/>
      </w:rPr>
    </w:lvl>
    <w:lvl w:ilvl="2">
      <w:start w:val="1"/>
      <w:numFmt w:val="bullet"/>
      <w:lvlText w:val=""/>
      <w:lvlJc w:val="left"/>
      <w:pPr>
        <w:tabs>
          <w:tab w:val="num" w:pos="2448"/>
        </w:tabs>
        <w:ind w:left="2448" w:hanging="360"/>
      </w:pPr>
      <w:rPr>
        <w:rFonts w:ascii="Wingdings" w:hAnsi="Wingdings" w:hint="default"/>
        <w:color w:val="0072C6"/>
      </w:rPr>
    </w:lvl>
    <w:lvl w:ilvl="3">
      <w:start w:val="1"/>
      <w:numFmt w:val="bullet"/>
      <w:lvlText w:val=""/>
      <w:lvlJc w:val="left"/>
      <w:pPr>
        <w:tabs>
          <w:tab w:val="num" w:pos="3168"/>
        </w:tabs>
        <w:ind w:left="3168" w:hanging="360"/>
      </w:pPr>
      <w:rPr>
        <w:rFonts w:ascii="Symbol" w:hAnsi="Symbol" w:hint="default"/>
      </w:rPr>
    </w:lvl>
    <w:lvl w:ilvl="4">
      <w:start w:val="1"/>
      <w:numFmt w:val="bullet"/>
      <w:lvlText w:val="o"/>
      <w:lvlJc w:val="left"/>
      <w:pPr>
        <w:tabs>
          <w:tab w:val="num" w:pos="3888"/>
        </w:tabs>
        <w:ind w:left="3888" w:hanging="360"/>
      </w:pPr>
      <w:rPr>
        <w:rFonts w:ascii="Courier New" w:hAnsi="Courier New" w:hint="default"/>
      </w:rPr>
    </w:lvl>
    <w:lvl w:ilvl="5">
      <w:start w:val="1"/>
      <w:numFmt w:val="bullet"/>
      <w:lvlText w:val=""/>
      <w:lvlJc w:val="left"/>
      <w:pPr>
        <w:tabs>
          <w:tab w:val="num" w:pos="4608"/>
        </w:tabs>
        <w:ind w:left="4608" w:hanging="360"/>
      </w:pPr>
      <w:rPr>
        <w:rFonts w:ascii="Wingdings" w:hAnsi="Wingdings" w:hint="default"/>
      </w:rPr>
    </w:lvl>
    <w:lvl w:ilvl="6">
      <w:start w:val="1"/>
      <w:numFmt w:val="bullet"/>
      <w:lvlText w:val=""/>
      <w:lvlJc w:val="left"/>
      <w:pPr>
        <w:tabs>
          <w:tab w:val="num" w:pos="5328"/>
        </w:tabs>
        <w:ind w:left="5328" w:hanging="360"/>
      </w:pPr>
      <w:rPr>
        <w:rFonts w:ascii="Symbol" w:hAnsi="Symbol" w:hint="default"/>
      </w:rPr>
    </w:lvl>
    <w:lvl w:ilvl="7">
      <w:start w:val="1"/>
      <w:numFmt w:val="bullet"/>
      <w:lvlText w:val="o"/>
      <w:lvlJc w:val="left"/>
      <w:pPr>
        <w:tabs>
          <w:tab w:val="num" w:pos="6048"/>
        </w:tabs>
        <w:ind w:left="6048" w:hanging="360"/>
      </w:pPr>
      <w:rPr>
        <w:rFonts w:ascii="Courier New" w:hAnsi="Courier New" w:hint="default"/>
      </w:rPr>
    </w:lvl>
    <w:lvl w:ilvl="8">
      <w:start w:val="1"/>
      <w:numFmt w:val="bullet"/>
      <w:lvlText w:val=""/>
      <w:lvlJc w:val="left"/>
      <w:pPr>
        <w:tabs>
          <w:tab w:val="num" w:pos="6768"/>
        </w:tabs>
        <w:ind w:left="6768" w:hanging="360"/>
      </w:pPr>
      <w:rPr>
        <w:rFonts w:ascii="Wingdings" w:hAnsi="Wingdings" w:hint="default"/>
      </w:rPr>
    </w:lvl>
  </w:abstractNum>
  <w:abstractNum w:abstractNumId="14" w15:restartNumberingAfterBreak="0">
    <w:nsid w:val="28904FDA"/>
    <w:multiLevelType w:val="hybridMultilevel"/>
    <w:tmpl w:val="2B9411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A012A04"/>
    <w:multiLevelType w:val="hybridMultilevel"/>
    <w:tmpl w:val="D10C6910"/>
    <w:lvl w:ilvl="0" w:tplc="37B0B364">
      <w:start w:val="1"/>
      <w:numFmt w:val="bullet"/>
      <w:lvlText w:val=""/>
      <w:lvlJc w:val="left"/>
      <w:pPr>
        <w:ind w:left="360" w:hanging="360"/>
      </w:pPr>
      <w:rPr>
        <w:rFonts w:ascii="Symbol" w:hAnsi="Symbol" w:hint="default"/>
        <w:sz w:val="24"/>
        <w:szCs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E4A0A2A"/>
    <w:multiLevelType w:val="hybridMultilevel"/>
    <w:tmpl w:val="5656929A"/>
    <w:lvl w:ilvl="0" w:tplc="0DD2A948">
      <w:start w:val="1"/>
      <w:numFmt w:val="bullet"/>
      <w:lvlText w:val="»"/>
      <w:lvlJc w:val="left"/>
      <w:pPr>
        <w:tabs>
          <w:tab w:val="num" w:pos="420"/>
        </w:tabs>
        <w:ind w:left="420" w:hanging="346"/>
      </w:pPr>
      <w:rPr>
        <w:rFonts w:ascii="Arial" w:hAnsi="Arial" w:hint="default"/>
        <w:b/>
        <w:i w:val="0"/>
        <w:color w:val="00CCFF"/>
        <w:sz w:val="24"/>
      </w:rPr>
    </w:lvl>
    <w:lvl w:ilvl="1" w:tplc="1C08E4E2">
      <w:start w:val="1"/>
      <w:numFmt w:val="bullet"/>
      <w:lvlText w:val="›"/>
      <w:lvlJc w:val="left"/>
      <w:pPr>
        <w:tabs>
          <w:tab w:val="num" w:pos="1363"/>
        </w:tabs>
        <w:ind w:left="1363" w:hanging="283"/>
      </w:pPr>
      <w:rPr>
        <w:rFonts w:ascii="Arial" w:hAnsi="Arial" w:hint="default"/>
        <w:b/>
        <w:i w:val="0"/>
        <w:color w:val="00CCFF"/>
        <w:sz w:val="2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E8A183C"/>
    <w:multiLevelType w:val="hybridMultilevel"/>
    <w:tmpl w:val="B200619A"/>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2F4B7D62"/>
    <w:multiLevelType w:val="hybridMultilevel"/>
    <w:tmpl w:val="CBD666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0171999"/>
    <w:multiLevelType w:val="multilevel"/>
    <w:tmpl w:val="5E8EE184"/>
    <w:lvl w:ilvl="0">
      <w:start w:val="1"/>
      <w:numFmt w:val="decimal"/>
      <w:pStyle w:val="Heading2"/>
      <w:lvlText w:val="%1."/>
      <w:lvlJc w:val="left"/>
      <w:pPr>
        <w:tabs>
          <w:tab w:val="num" w:pos="454"/>
        </w:tabs>
        <w:ind w:left="454" w:hanging="454"/>
      </w:pPr>
      <w:rPr>
        <w:rFonts w:cs="Times New Roman" w:hint="default"/>
        <w:b/>
        <w:i w:val="0"/>
        <w:color w:val="4D4D4D"/>
        <w:sz w:val="26"/>
      </w:rPr>
    </w:lvl>
    <w:lvl w:ilvl="1">
      <w:start w:val="1"/>
      <w:numFmt w:val="decimal"/>
      <w:lvlText w:val="%1.%2"/>
      <w:lvlJc w:val="left"/>
      <w:pPr>
        <w:tabs>
          <w:tab w:val="num" w:pos="454"/>
        </w:tabs>
        <w:ind w:left="454" w:hanging="454"/>
      </w:pPr>
      <w:rPr>
        <w:rFonts w:ascii="Calibri" w:hAnsi="Calibri" w:cs="Times New Roman" w:hint="default"/>
        <w:b w:val="0"/>
        <w:color w:val="003366"/>
        <w:spacing w:val="-10"/>
        <w:sz w:val="24"/>
        <w:szCs w:val="24"/>
      </w:rPr>
    </w:lvl>
    <w:lvl w:ilvl="2">
      <w:start w:val="1"/>
      <w:numFmt w:val="lowerLetter"/>
      <w:lvlText w:val="%1.%2%3."/>
      <w:lvlJc w:val="left"/>
      <w:pPr>
        <w:tabs>
          <w:tab w:val="num" w:pos="505"/>
        </w:tabs>
        <w:ind w:left="505" w:hanging="392"/>
      </w:pPr>
      <w:rPr>
        <w:rFonts w:cs="Times New Roman" w:hint="default"/>
        <w:color w:val="auto"/>
        <w:sz w:val="24"/>
        <w:szCs w:val="24"/>
      </w:rPr>
    </w:lvl>
    <w:lvl w:ilvl="3">
      <w:start w:val="1"/>
      <w:numFmt w:val="decimal"/>
      <w:lvlText w:val="%1.%2.%3.%4."/>
      <w:lvlJc w:val="left"/>
      <w:pPr>
        <w:tabs>
          <w:tab w:val="num" w:pos="1305"/>
        </w:tabs>
        <w:ind w:left="1305" w:hanging="453"/>
      </w:pPr>
      <w:rPr>
        <w:rFonts w:cs="Times New Roman" w:hint="default"/>
      </w:rPr>
    </w:lvl>
    <w:lvl w:ilvl="4">
      <w:start w:val="1"/>
      <w:numFmt w:val="lowerLetter"/>
      <w:lvlText w:val="%5."/>
      <w:lvlJc w:val="left"/>
      <w:pPr>
        <w:tabs>
          <w:tab w:val="num" w:pos="6688"/>
        </w:tabs>
        <w:ind w:left="6688" w:hanging="360"/>
      </w:pPr>
      <w:rPr>
        <w:rFonts w:cs="Times New Roman" w:hint="default"/>
      </w:rPr>
    </w:lvl>
    <w:lvl w:ilvl="5">
      <w:start w:val="1"/>
      <w:numFmt w:val="lowerRoman"/>
      <w:lvlText w:val="%6."/>
      <w:lvlJc w:val="right"/>
      <w:pPr>
        <w:tabs>
          <w:tab w:val="num" w:pos="7408"/>
        </w:tabs>
        <w:ind w:left="7408" w:hanging="180"/>
      </w:pPr>
      <w:rPr>
        <w:rFonts w:cs="Times New Roman" w:hint="default"/>
      </w:rPr>
    </w:lvl>
    <w:lvl w:ilvl="6">
      <w:start w:val="1"/>
      <w:numFmt w:val="decimal"/>
      <w:lvlText w:val="%7."/>
      <w:lvlJc w:val="left"/>
      <w:pPr>
        <w:tabs>
          <w:tab w:val="num" w:pos="8128"/>
        </w:tabs>
        <w:ind w:left="8128" w:hanging="360"/>
      </w:pPr>
      <w:rPr>
        <w:rFonts w:cs="Times New Roman" w:hint="default"/>
      </w:rPr>
    </w:lvl>
    <w:lvl w:ilvl="7">
      <w:start w:val="1"/>
      <w:numFmt w:val="lowerLetter"/>
      <w:lvlText w:val="%8."/>
      <w:lvlJc w:val="left"/>
      <w:pPr>
        <w:tabs>
          <w:tab w:val="num" w:pos="8848"/>
        </w:tabs>
        <w:ind w:left="8848" w:hanging="360"/>
      </w:pPr>
      <w:rPr>
        <w:rFonts w:cs="Times New Roman" w:hint="default"/>
      </w:rPr>
    </w:lvl>
    <w:lvl w:ilvl="8">
      <w:start w:val="1"/>
      <w:numFmt w:val="lowerRoman"/>
      <w:lvlText w:val="%9."/>
      <w:lvlJc w:val="right"/>
      <w:pPr>
        <w:tabs>
          <w:tab w:val="num" w:pos="9568"/>
        </w:tabs>
        <w:ind w:left="9568" w:hanging="180"/>
      </w:pPr>
      <w:rPr>
        <w:rFonts w:cs="Times New Roman" w:hint="default"/>
      </w:rPr>
    </w:lvl>
  </w:abstractNum>
  <w:abstractNum w:abstractNumId="20" w15:restartNumberingAfterBreak="0">
    <w:nsid w:val="30C53F5A"/>
    <w:multiLevelType w:val="hybridMultilevel"/>
    <w:tmpl w:val="5A8C0BBE"/>
    <w:lvl w:ilvl="0" w:tplc="0809000F">
      <w:start w:val="1"/>
      <w:numFmt w:val="decimal"/>
      <w:lvlText w:val="%1."/>
      <w:lvlJc w:val="left"/>
      <w:pPr>
        <w:tabs>
          <w:tab w:val="num" w:pos="720"/>
        </w:tabs>
        <w:ind w:left="720" w:hanging="360"/>
      </w:pPr>
      <w:rPr>
        <w:rFonts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33E773DD"/>
    <w:multiLevelType w:val="multilevel"/>
    <w:tmpl w:val="7F1E2E9E"/>
    <w:numStyleLink w:val="BulletedList"/>
  </w:abstractNum>
  <w:abstractNum w:abstractNumId="22" w15:restartNumberingAfterBreak="0">
    <w:nsid w:val="346369B5"/>
    <w:multiLevelType w:val="hybridMultilevel"/>
    <w:tmpl w:val="14429A04"/>
    <w:lvl w:ilvl="0" w:tplc="64EAF082">
      <w:start w:val="1"/>
      <w:numFmt w:val="bullet"/>
      <w:lvlText w:val="›"/>
      <w:lvlJc w:val="left"/>
      <w:pPr>
        <w:tabs>
          <w:tab w:val="num" w:pos="717"/>
        </w:tabs>
        <w:ind w:left="717" w:hanging="283"/>
      </w:pPr>
      <w:rPr>
        <w:rFonts w:ascii="Arial" w:hAnsi="Arial" w:hint="default"/>
        <w:b/>
        <w:i w:val="0"/>
        <w:color w:val="00CCFF"/>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36D25679"/>
    <w:multiLevelType w:val="multilevel"/>
    <w:tmpl w:val="0409001D"/>
    <w:styleLink w:val="NumberedList"/>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4" w15:restartNumberingAfterBreak="0">
    <w:nsid w:val="3B474B80"/>
    <w:multiLevelType w:val="hybridMultilevel"/>
    <w:tmpl w:val="09A081B2"/>
    <w:lvl w:ilvl="0" w:tplc="B64E3E92">
      <w:start w:val="1"/>
      <w:numFmt w:val="bullet"/>
      <w:lvlText w:val=""/>
      <w:lvlPicBulletId w:val="0"/>
      <w:lvlJc w:val="left"/>
      <w:pPr>
        <w:tabs>
          <w:tab w:val="num" w:pos="2160"/>
        </w:tabs>
        <w:ind w:left="2160" w:hanging="360"/>
      </w:pPr>
      <w:rPr>
        <w:rFonts w:ascii="Symbol" w:hAnsi="Symbol" w:hint="default"/>
        <w:color w:val="auto"/>
      </w:rPr>
    </w:lvl>
    <w:lvl w:ilvl="1" w:tplc="59348224">
      <w:start w:val="1"/>
      <w:numFmt w:val="bullet"/>
      <w:lvlText w:val=""/>
      <w:lvlPicBulletId w:val="1"/>
      <w:lvlJc w:val="left"/>
      <w:pPr>
        <w:tabs>
          <w:tab w:val="num" w:pos="1440"/>
        </w:tabs>
        <w:ind w:left="1440" w:hanging="360"/>
      </w:pPr>
      <w:rPr>
        <w:rFonts w:ascii="Symbol" w:hAnsi="Symbol" w:hint="default"/>
        <w:color w:val="auto"/>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C327B7A"/>
    <w:multiLevelType w:val="multilevel"/>
    <w:tmpl w:val="5A8C0BB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6" w15:restartNumberingAfterBreak="0">
    <w:nsid w:val="41452B1E"/>
    <w:multiLevelType w:val="hybridMultilevel"/>
    <w:tmpl w:val="9B103C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15E63C8"/>
    <w:multiLevelType w:val="hybridMultilevel"/>
    <w:tmpl w:val="6E16A794"/>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47FC541D"/>
    <w:multiLevelType w:val="hybridMultilevel"/>
    <w:tmpl w:val="C290AA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8C533A1"/>
    <w:multiLevelType w:val="multilevel"/>
    <w:tmpl w:val="826CEB9C"/>
    <w:styleLink w:val="EqIAListItems1"/>
    <w:lvl w:ilvl="0">
      <w:start w:val="1"/>
      <w:numFmt w:val="bullet"/>
      <w:lvlText w:val=""/>
      <w:lvlJc w:val="left"/>
      <w:pPr>
        <w:tabs>
          <w:tab w:val="num" w:pos="1008"/>
        </w:tabs>
        <w:ind w:left="1008" w:hanging="432"/>
      </w:pPr>
      <w:rPr>
        <w:rFonts w:ascii="Wingdings 2" w:hAnsi="Wingdings 2" w:hint="default"/>
        <w:sz w:val="24"/>
      </w:rPr>
    </w:lvl>
    <w:lvl w:ilvl="1">
      <w:start w:val="1"/>
      <w:numFmt w:val="bullet"/>
      <w:lvlText w:val=""/>
      <w:lvlJc w:val="left"/>
      <w:pPr>
        <w:tabs>
          <w:tab w:val="num" w:pos="1728"/>
        </w:tabs>
        <w:ind w:left="1728" w:hanging="360"/>
      </w:pPr>
      <w:rPr>
        <w:rFonts w:ascii="Symbol" w:hAnsi="Symbol" w:hint="default"/>
      </w:rPr>
    </w:lvl>
    <w:lvl w:ilvl="2">
      <w:start w:val="1"/>
      <w:numFmt w:val="bullet"/>
      <w:lvlText w:val=""/>
      <w:lvlJc w:val="left"/>
      <w:pPr>
        <w:tabs>
          <w:tab w:val="num" w:pos="2448"/>
        </w:tabs>
        <w:ind w:left="2448" w:hanging="360"/>
      </w:pPr>
      <w:rPr>
        <w:rFonts w:ascii="Wingdings" w:hAnsi="Wingdings" w:hint="default"/>
      </w:rPr>
    </w:lvl>
    <w:lvl w:ilvl="3">
      <w:start w:val="1"/>
      <w:numFmt w:val="bullet"/>
      <w:lvlText w:val=""/>
      <w:lvlJc w:val="left"/>
      <w:pPr>
        <w:tabs>
          <w:tab w:val="num" w:pos="3168"/>
        </w:tabs>
        <w:ind w:left="3168" w:hanging="360"/>
      </w:pPr>
      <w:rPr>
        <w:rFonts w:ascii="Symbol" w:hAnsi="Symbol" w:hint="default"/>
      </w:rPr>
    </w:lvl>
    <w:lvl w:ilvl="4">
      <w:start w:val="1"/>
      <w:numFmt w:val="bullet"/>
      <w:lvlText w:val="o"/>
      <w:lvlJc w:val="left"/>
      <w:pPr>
        <w:tabs>
          <w:tab w:val="num" w:pos="3888"/>
        </w:tabs>
        <w:ind w:left="3888" w:hanging="360"/>
      </w:pPr>
      <w:rPr>
        <w:rFonts w:ascii="Courier New" w:hAnsi="Courier New" w:hint="default"/>
      </w:rPr>
    </w:lvl>
    <w:lvl w:ilvl="5">
      <w:start w:val="1"/>
      <w:numFmt w:val="bullet"/>
      <w:lvlText w:val=""/>
      <w:lvlJc w:val="left"/>
      <w:pPr>
        <w:tabs>
          <w:tab w:val="num" w:pos="4608"/>
        </w:tabs>
        <w:ind w:left="4608" w:hanging="360"/>
      </w:pPr>
      <w:rPr>
        <w:rFonts w:ascii="Wingdings" w:hAnsi="Wingdings" w:hint="default"/>
      </w:rPr>
    </w:lvl>
    <w:lvl w:ilvl="6">
      <w:start w:val="1"/>
      <w:numFmt w:val="bullet"/>
      <w:lvlText w:val=""/>
      <w:lvlJc w:val="left"/>
      <w:pPr>
        <w:tabs>
          <w:tab w:val="num" w:pos="5328"/>
        </w:tabs>
        <w:ind w:left="5328" w:hanging="360"/>
      </w:pPr>
      <w:rPr>
        <w:rFonts w:ascii="Symbol" w:hAnsi="Symbol" w:hint="default"/>
      </w:rPr>
    </w:lvl>
    <w:lvl w:ilvl="7">
      <w:start w:val="1"/>
      <w:numFmt w:val="bullet"/>
      <w:lvlText w:val="o"/>
      <w:lvlJc w:val="left"/>
      <w:pPr>
        <w:tabs>
          <w:tab w:val="num" w:pos="6048"/>
        </w:tabs>
        <w:ind w:left="6048" w:hanging="360"/>
      </w:pPr>
      <w:rPr>
        <w:rFonts w:ascii="Courier New" w:hAnsi="Courier New" w:hint="default"/>
      </w:rPr>
    </w:lvl>
    <w:lvl w:ilvl="8">
      <w:start w:val="1"/>
      <w:numFmt w:val="bullet"/>
      <w:lvlText w:val=""/>
      <w:lvlJc w:val="left"/>
      <w:pPr>
        <w:tabs>
          <w:tab w:val="num" w:pos="6768"/>
        </w:tabs>
        <w:ind w:left="6768" w:hanging="360"/>
      </w:pPr>
      <w:rPr>
        <w:rFonts w:ascii="Wingdings" w:hAnsi="Wingdings" w:hint="default"/>
      </w:rPr>
    </w:lvl>
  </w:abstractNum>
  <w:abstractNum w:abstractNumId="30" w15:restartNumberingAfterBreak="0">
    <w:nsid w:val="63E80433"/>
    <w:multiLevelType w:val="multilevel"/>
    <w:tmpl w:val="83BC35BE"/>
    <w:lvl w:ilvl="0">
      <w:start w:val="1"/>
      <w:numFmt w:val="decimal"/>
      <w:lvlText w:val="%1."/>
      <w:lvlJc w:val="left"/>
      <w:pPr>
        <w:tabs>
          <w:tab w:val="num" w:pos="454"/>
        </w:tabs>
        <w:ind w:left="454" w:hanging="454"/>
      </w:pPr>
      <w:rPr>
        <w:rFonts w:cs="Times New Roman" w:hint="default"/>
        <w:b/>
        <w:i w:val="0"/>
        <w:color w:val="4D4D4D"/>
      </w:rPr>
    </w:lvl>
    <w:lvl w:ilvl="1">
      <w:start w:val="1"/>
      <w:numFmt w:val="decimal"/>
      <w:lvlText w:val="%1.%2"/>
      <w:lvlJc w:val="left"/>
      <w:pPr>
        <w:tabs>
          <w:tab w:val="num" w:pos="454"/>
        </w:tabs>
        <w:ind w:left="454" w:hanging="454"/>
      </w:pPr>
      <w:rPr>
        <w:rFonts w:ascii="Calibri" w:hAnsi="Calibri" w:cs="Times New Roman" w:hint="default"/>
        <w:b w:val="0"/>
        <w:color w:val="003366"/>
        <w:spacing w:val="-10"/>
        <w:sz w:val="24"/>
        <w:szCs w:val="24"/>
      </w:rPr>
    </w:lvl>
    <w:lvl w:ilvl="2">
      <w:start w:val="1"/>
      <w:numFmt w:val="lowerLetter"/>
      <w:lvlText w:val="%1.%2%3."/>
      <w:lvlJc w:val="left"/>
      <w:pPr>
        <w:tabs>
          <w:tab w:val="num" w:pos="505"/>
        </w:tabs>
        <w:ind w:left="505" w:hanging="392"/>
      </w:pPr>
      <w:rPr>
        <w:rFonts w:cs="Times New Roman" w:hint="default"/>
        <w:color w:val="auto"/>
        <w:sz w:val="24"/>
        <w:szCs w:val="24"/>
      </w:rPr>
    </w:lvl>
    <w:lvl w:ilvl="3">
      <w:start w:val="1"/>
      <w:numFmt w:val="decimal"/>
      <w:lvlText w:val="%1.%2.%3.%4."/>
      <w:lvlJc w:val="left"/>
      <w:pPr>
        <w:tabs>
          <w:tab w:val="num" w:pos="1305"/>
        </w:tabs>
        <w:ind w:left="1305" w:hanging="453"/>
      </w:pPr>
      <w:rPr>
        <w:rFonts w:cs="Times New Roman" w:hint="default"/>
      </w:rPr>
    </w:lvl>
    <w:lvl w:ilvl="4">
      <w:start w:val="1"/>
      <w:numFmt w:val="lowerLetter"/>
      <w:lvlText w:val="%5."/>
      <w:lvlJc w:val="left"/>
      <w:pPr>
        <w:tabs>
          <w:tab w:val="num" w:pos="6688"/>
        </w:tabs>
        <w:ind w:left="6688" w:hanging="360"/>
      </w:pPr>
      <w:rPr>
        <w:rFonts w:cs="Times New Roman" w:hint="default"/>
      </w:rPr>
    </w:lvl>
    <w:lvl w:ilvl="5">
      <w:start w:val="1"/>
      <w:numFmt w:val="lowerRoman"/>
      <w:lvlText w:val="%6."/>
      <w:lvlJc w:val="right"/>
      <w:pPr>
        <w:tabs>
          <w:tab w:val="num" w:pos="7408"/>
        </w:tabs>
        <w:ind w:left="7408" w:hanging="180"/>
      </w:pPr>
      <w:rPr>
        <w:rFonts w:cs="Times New Roman" w:hint="default"/>
      </w:rPr>
    </w:lvl>
    <w:lvl w:ilvl="6">
      <w:start w:val="1"/>
      <w:numFmt w:val="decimal"/>
      <w:lvlText w:val="%7."/>
      <w:lvlJc w:val="left"/>
      <w:pPr>
        <w:tabs>
          <w:tab w:val="num" w:pos="8128"/>
        </w:tabs>
        <w:ind w:left="8128" w:hanging="360"/>
      </w:pPr>
      <w:rPr>
        <w:rFonts w:cs="Times New Roman" w:hint="default"/>
      </w:rPr>
    </w:lvl>
    <w:lvl w:ilvl="7">
      <w:start w:val="1"/>
      <w:numFmt w:val="lowerLetter"/>
      <w:lvlText w:val="%8."/>
      <w:lvlJc w:val="left"/>
      <w:pPr>
        <w:tabs>
          <w:tab w:val="num" w:pos="8848"/>
        </w:tabs>
        <w:ind w:left="8848" w:hanging="360"/>
      </w:pPr>
      <w:rPr>
        <w:rFonts w:cs="Times New Roman" w:hint="default"/>
      </w:rPr>
    </w:lvl>
    <w:lvl w:ilvl="8">
      <w:start w:val="1"/>
      <w:numFmt w:val="lowerRoman"/>
      <w:lvlText w:val="%9."/>
      <w:lvlJc w:val="right"/>
      <w:pPr>
        <w:tabs>
          <w:tab w:val="num" w:pos="9568"/>
        </w:tabs>
        <w:ind w:left="9568" w:hanging="180"/>
      </w:pPr>
      <w:rPr>
        <w:rFonts w:cs="Times New Roman" w:hint="default"/>
      </w:rPr>
    </w:lvl>
  </w:abstractNum>
  <w:abstractNum w:abstractNumId="31" w15:restartNumberingAfterBreak="0">
    <w:nsid w:val="669D7509"/>
    <w:multiLevelType w:val="hybridMultilevel"/>
    <w:tmpl w:val="2654C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7255414"/>
    <w:multiLevelType w:val="hybridMultilevel"/>
    <w:tmpl w:val="86DABF6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F679B9"/>
    <w:multiLevelType w:val="multilevel"/>
    <w:tmpl w:val="3418D9B8"/>
    <w:styleLink w:val="Questions"/>
    <w:lvl w:ilvl="0">
      <w:start w:val="1"/>
      <w:numFmt w:val="decimal"/>
      <w:lvlText w:val="%1."/>
      <w:lvlJc w:val="left"/>
      <w:pPr>
        <w:tabs>
          <w:tab w:val="num" w:pos="357"/>
        </w:tabs>
        <w:ind w:left="357" w:hanging="357"/>
      </w:pPr>
      <w:rPr>
        <w:rFonts w:cs="Times New Roman" w:hint="default"/>
        <w:b/>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4" w15:restartNumberingAfterBreak="0">
    <w:nsid w:val="6DA5224B"/>
    <w:multiLevelType w:val="hybridMultilevel"/>
    <w:tmpl w:val="377E2CE2"/>
    <w:lvl w:ilvl="0" w:tplc="F7DAF1E8">
      <w:start w:val="1"/>
      <w:numFmt w:val="bullet"/>
      <w:pStyle w:val="NormalRight013cm"/>
      <w:lvlText w:val=""/>
      <w:lvlPicBulletId w:val="0"/>
      <w:lvlJc w:val="left"/>
      <w:pPr>
        <w:tabs>
          <w:tab w:val="num" w:pos="420"/>
        </w:tabs>
        <w:ind w:left="420" w:hanging="346"/>
      </w:pPr>
      <w:rPr>
        <w:rFonts w:ascii="Symbol" w:hAnsi="Symbol" w:hint="default"/>
        <w:color w:val="auto"/>
      </w:rPr>
    </w:lvl>
    <w:lvl w:ilvl="1" w:tplc="59348224">
      <w:start w:val="1"/>
      <w:numFmt w:val="bullet"/>
      <w:lvlText w:val=""/>
      <w:lvlPicBulletId w:val="1"/>
      <w:lvlJc w:val="left"/>
      <w:pPr>
        <w:tabs>
          <w:tab w:val="num" w:pos="1440"/>
        </w:tabs>
        <w:ind w:left="1440" w:hanging="360"/>
      </w:pPr>
      <w:rPr>
        <w:rFonts w:ascii="Symbol" w:hAnsi="Symbol" w:hint="default"/>
        <w:color w:val="auto"/>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E3E2250"/>
    <w:multiLevelType w:val="multilevel"/>
    <w:tmpl w:val="0809001F"/>
    <w:styleLink w:val="1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36" w15:restartNumberingAfterBreak="0">
    <w:nsid w:val="6FA152F3"/>
    <w:multiLevelType w:val="hybridMultilevel"/>
    <w:tmpl w:val="CD5AAF00"/>
    <w:lvl w:ilvl="0" w:tplc="A4FE11C2">
      <w:start w:val="1"/>
      <w:numFmt w:val="decimal"/>
      <w:lvlText w:val="%1."/>
      <w:lvlJc w:val="left"/>
      <w:pPr>
        <w:tabs>
          <w:tab w:val="num" w:pos="434"/>
        </w:tabs>
        <w:ind w:left="434" w:hanging="360"/>
      </w:pPr>
      <w:rPr>
        <w:rFonts w:cs="Times New Roman" w:hint="default"/>
        <w:b w:val="0"/>
        <w:i w:val="0"/>
        <w:color w:val="auto"/>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7" w15:restartNumberingAfterBreak="0">
    <w:nsid w:val="72CB2D21"/>
    <w:multiLevelType w:val="hybridMultilevel"/>
    <w:tmpl w:val="33965738"/>
    <w:lvl w:ilvl="0" w:tplc="0DD2A948">
      <w:start w:val="1"/>
      <w:numFmt w:val="bullet"/>
      <w:lvlText w:val="»"/>
      <w:lvlJc w:val="left"/>
      <w:pPr>
        <w:tabs>
          <w:tab w:val="num" w:pos="420"/>
        </w:tabs>
        <w:ind w:left="420" w:hanging="346"/>
      </w:pPr>
      <w:rPr>
        <w:rFonts w:ascii="Arial" w:hAnsi="Arial" w:hint="default"/>
        <w:b/>
        <w:i w:val="0"/>
        <w:color w:val="00CCFF"/>
        <w:sz w:val="24"/>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6572A21"/>
    <w:multiLevelType w:val="hybridMultilevel"/>
    <w:tmpl w:val="B76888E8"/>
    <w:lvl w:ilvl="0" w:tplc="8662026E">
      <w:start w:val="1"/>
      <w:numFmt w:val="bullet"/>
      <w:lvlText w:val="−"/>
      <w:lvlJc w:val="left"/>
      <w:pPr>
        <w:tabs>
          <w:tab w:val="num" w:pos="2140"/>
        </w:tabs>
        <w:ind w:left="2140" w:hanging="340"/>
      </w:pPr>
      <w:rPr>
        <w:rFonts w:ascii="Arial" w:hAnsi="Arial" w:hint="default"/>
        <w:b/>
        <w:color w:val="FF0000"/>
        <w:sz w:val="24"/>
      </w:rPr>
    </w:lvl>
    <w:lvl w:ilvl="1" w:tplc="59348224">
      <w:start w:val="1"/>
      <w:numFmt w:val="bullet"/>
      <w:lvlText w:val=""/>
      <w:lvlPicBulletId w:val="1"/>
      <w:lvlJc w:val="left"/>
      <w:pPr>
        <w:tabs>
          <w:tab w:val="num" w:pos="1440"/>
        </w:tabs>
        <w:ind w:left="1440" w:hanging="360"/>
      </w:pPr>
      <w:rPr>
        <w:rFonts w:ascii="Symbol" w:hAnsi="Symbol" w:hint="default"/>
        <w:color w:val="auto"/>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8FA5279"/>
    <w:multiLevelType w:val="multilevel"/>
    <w:tmpl w:val="83BC35BE"/>
    <w:lvl w:ilvl="0">
      <w:start w:val="1"/>
      <w:numFmt w:val="decimal"/>
      <w:lvlText w:val="%1."/>
      <w:lvlJc w:val="left"/>
      <w:pPr>
        <w:tabs>
          <w:tab w:val="num" w:pos="454"/>
        </w:tabs>
        <w:ind w:left="454" w:hanging="454"/>
      </w:pPr>
      <w:rPr>
        <w:rFonts w:cs="Times New Roman" w:hint="default"/>
        <w:b/>
        <w:i w:val="0"/>
        <w:color w:val="4D4D4D"/>
      </w:rPr>
    </w:lvl>
    <w:lvl w:ilvl="1">
      <w:start w:val="1"/>
      <w:numFmt w:val="decimal"/>
      <w:lvlText w:val="%1.%2"/>
      <w:lvlJc w:val="left"/>
      <w:pPr>
        <w:tabs>
          <w:tab w:val="num" w:pos="454"/>
        </w:tabs>
        <w:ind w:left="454" w:hanging="454"/>
      </w:pPr>
      <w:rPr>
        <w:rFonts w:ascii="Calibri" w:hAnsi="Calibri" w:cs="Times New Roman" w:hint="default"/>
        <w:b w:val="0"/>
        <w:color w:val="003366"/>
        <w:spacing w:val="-10"/>
        <w:sz w:val="24"/>
        <w:szCs w:val="24"/>
      </w:rPr>
    </w:lvl>
    <w:lvl w:ilvl="2">
      <w:start w:val="1"/>
      <w:numFmt w:val="lowerLetter"/>
      <w:lvlText w:val="%1.%2%3."/>
      <w:lvlJc w:val="left"/>
      <w:pPr>
        <w:tabs>
          <w:tab w:val="num" w:pos="505"/>
        </w:tabs>
        <w:ind w:left="505" w:hanging="392"/>
      </w:pPr>
      <w:rPr>
        <w:rFonts w:cs="Times New Roman" w:hint="default"/>
        <w:color w:val="auto"/>
        <w:sz w:val="24"/>
        <w:szCs w:val="24"/>
      </w:rPr>
    </w:lvl>
    <w:lvl w:ilvl="3">
      <w:start w:val="1"/>
      <w:numFmt w:val="decimal"/>
      <w:lvlText w:val="%1.%2.%3.%4."/>
      <w:lvlJc w:val="left"/>
      <w:pPr>
        <w:tabs>
          <w:tab w:val="num" w:pos="1305"/>
        </w:tabs>
        <w:ind w:left="1305" w:hanging="453"/>
      </w:pPr>
      <w:rPr>
        <w:rFonts w:cs="Times New Roman" w:hint="default"/>
      </w:rPr>
    </w:lvl>
    <w:lvl w:ilvl="4">
      <w:start w:val="1"/>
      <w:numFmt w:val="lowerLetter"/>
      <w:lvlText w:val="%5."/>
      <w:lvlJc w:val="left"/>
      <w:pPr>
        <w:tabs>
          <w:tab w:val="num" w:pos="6688"/>
        </w:tabs>
        <w:ind w:left="6688" w:hanging="360"/>
      </w:pPr>
      <w:rPr>
        <w:rFonts w:cs="Times New Roman" w:hint="default"/>
      </w:rPr>
    </w:lvl>
    <w:lvl w:ilvl="5">
      <w:start w:val="1"/>
      <w:numFmt w:val="lowerRoman"/>
      <w:lvlText w:val="%6."/>
      <w:lvlJc w:val="right"/>
      <w:pPr>
        <w:tabs>
          <w:tab w:val="num" w:pos="7408"/>
        </w:tabs>
        <w:ind w:left="7408" w:hanging="180"/>
      </w:pPr>
      <w:rPr>
        <w:rFonts w:cs="Times New Roman" w:hint="default"/>
      </w:rPr>
    </w:lvl>
    <w:lvl w:ilvl="6">
      <w:start w:val="1"/>
      <w:numFmt w:val="decimal"/>
      <w:lvlText w:val="%7."/>
      <w:lvlJc w:val="left"/>
      <w:pPr>
        <w:tabs>
          <w:tab w:val="num" w:pos="8128"/>
        </w:tabs>
        <w:ind w:left="8128" w:hanging="360"/>
      </w:pPr>
      <w:rPr>
        <w:rFonts w:cs="Times New Roman" w:hint="default"/>
      </w:rPr>
    </w:lvl>
    <w:lvl w:ilvl="7">
      <w:start w:val="1"/>
      <w:numFmt w:val="lowerLetter"/>
      <w:lvlText w:val="%8."/>
      <w:lvlJc w:val="left"/>
      <w:pPr>
        <w:tabs>
          <w:tab w:val="num" w:pos="8848"/>
        </w:tabs>
        <w:ind w:left="8848" w:hanging="360"/>
      </w:pPr>
      <w:rPr>
        <w:rFonts w:cs="Times New Roman" w:hint="default"/>
      </w:rPr>
    </w:lvl>
    <w:lvl w:ilvl="8">
      <w:start w:val="1"/>
      <w:numFmt w:val="lowerRoman"/>
      <w:lvlText w:val="%9."/>
      <w:lvlJc w:val="right"/>
      <w:pPr>
        <w:tabs>
          <w:tab w:val="num" w:pos="9568"/>
        </w:tabs>
        <w:ind w:left="9568" w:hanging="180"/>
      </w:pPr>
      <w:rPr>
        <w:rFonts w:cs="Times New Roman" w:hint="default"/>
      </w:rPr>
    </w:lvl>
  </w:abstractNum>
  <w:abstractNum w:abstractNumId="40" w15:restartNumberingAfterBreak="0">
    <w:nsid w:val="7A2D68CB"/>
    <w:multiLevelType w:val="hybridMultilevel"/>
    <w:tmpl w:val="828E14EC"/>
    <w:lvl w:ilvl="0" w:tplc="59348224">
      <w:start w:val="1"/>
      <w:numFmt w:val="bullet"/>
      <w:lvlText w:val=""/>
      <w:lvlPicBulletId w:val="1"/>
      <w:lvlJc w:val="left"/>
      <w:pPr>
        <w:tabs>
          <w:tab w:val="num" w:pos="2160"/>
        </w:tabs>
        <w:ind w:left="2160" w:hanging="360"/>
      </w:pPr>
      <w:rPr>
        <w:rFonts w:ascii="Symbol" w:hAnsi="Symbol" w:hint="default"/>
        <w:color w:val="auto"/>
      </w:rPr>
    </w:lvl>
    <w:lvl w:ilvl="1" w:tplc="DC264014">
      <w:start w:val="1"/>
      <w:numFmt w:val="bullet"/>
      <w:lvlText w:val=""/>
      <w:lvlPicBulletId w:val="2"/>
      <w:lvlJc w:val="left"/>
      <w:pPr>
        <w:tabs>
          <w:tab w:val="num" w:pos="567"/>
        </w:tabs>
        <w:ind w:left="567" w:hanging="210"/>
      </w:pPr>
      <w:rPr>
        <w:rFonts w:ascii="Symbol" w:hAnsi="Symbol" w:hint="default"/>
        <w:color w:val="auto"/>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AEB6467"/>
    <w:multiLevelType w:val="hybridMultilevel"/>
    <w:tmpl w:val="A18C0142"/>
    <w:lvl w:ilvl="0" w:tplc="57327770">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42" w15:restartNumberingAfterBreak="0">
    <w:nsid w:val="7D586FE3"/>
    <w:multiLevelType w:val="hybridMultilevel"/>
    <w:tmpl w:val="C73859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11"/>
  </w:num>
  <w:num w:numId="3">
    <w:abstractNumId w:val="29"/>
  </w:num>
  <w:num w:numId="4">
    <w:abstractNumId w:val="13"/>
  </w:num>
  <w:num w:numId="5">
    <w:abstractNumId w:val="21"/>
  </w:num>
  <w:num w:numId="6">
    <w:abstractNumId w:val="23"/>
  </w:num>
  <w:num w:numId="7">
    <w:abstractNumId w:val="10"/>
  </w:num>
  <w:num w:numId="8">
    <w:abstractNumId w:val="7"/>
  </w:num>
  <w:num w:numId="9">
    <w:abstractNumId w:val="19"/>
  </w:num>
  <w:num w:numId="10">
    <w:abstractNumId w:val="33"/>
  </w:num>
  <w:num w:numId="11">
    <w:abstractNumId w:val="3"/>
  </w:num>
  <w:num w:numId="12">
    <w:abstractNumId w:val="24"/>
  </w:num>
  <w:num w:numId="13">
    <w:abstractNumId w:val="40"/>
  </w:num>
  <w:num w:numId="14">
    <w:abstractNumId w:val="34"/>
  </w:num>
  <w:num w:numId="15">
    <w:abstractNumId w:val="37"/>
  </w:num>
  <w:num w:numId="16">
    <w:abstractNumId w:val="1"/>
  </w:num>
  <w:num w:numId="17">
    <w:abstractNumId w:val="41"/>
  </w:num>
  <w:num w:numId="18">
    <w:abstractNumId w:val="22"/>
  </w:num>
  <w:num w:numId="19">
    <w:abstractNumId w:val="2"/>
  </w:num>
  <w:num w:numId="20">
    <w:abstractNumId w:val="38"/>
  </w:num>
  <w:num w:numId="21">
    <w:abstractNumId w:val="36"/>
  </w:num>
  <w:num w:numId="22">
    <w:abstractNumId w:val="6"/>
  </w:num>
  <w:num w:numId="23">
    <w:abstractNumId w:val="16"/>
  </w:num>
  <w:num w:numId="24">
    <w:abstractNumId w:val="17"/>
  </w:num>
  <w:num w:numId="25">
    <w:abstractNumId w:val="35"/>
  </w:num>
  <w:num w:numId="26">
    <w:abstractNumId w:val="4"/>
  </w:num>
  <w:num w:numId="27">
    <w:abstractNumId w:val="0"/>
  </w:num>
  <w:num w:numId="28">
    <w:abstractNumId w:val="18"/>
  </w:num>
  <w:num w:numId="29">
    <w:abstractNumId w:val="30"/>
  </w:num>
  <w:num w:numId="30">
    <w:abstractNumId w:val="20"/>
  </w:num>
  <w:num w:numId="31">
    <w:abstractNumId w:val="25"/>
  </w:num>
  <w:num w:numId="32">
    <w:abstractNumId w:val="39"/>
  </w:num>
  <w:num w:numId="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2"/>
  </w:num>
  <w:num w:numId="35">
    <w:abstractNumId w:val="31"/>
  </w:num>
  <w:num w:numId="36">
    <w:abstractNumId w:val="26"/>
  </w:num>
  <w:num w:numId="37">
    <w:abstractNumId w:val="27"/>
  </w:num>
  <w:num w:numId="38">
    <w:abstractNumId w:val="28"/>
  </w:num>
  <w:num w:numId="39">
    <w:abstractNumId w:val="12"/>
  </w:num>
  <w:num w:numId="40">
    <w:abstractNumId w:val="9"/>
  </w:num>
  <w:num w:numId="41">
    <w:abstractNumId w:val="14"/>
  </w:num>
  <w:num w:numId="42">
    <w:abstractNumId w:val="42"/>
  </w:num>
  <w:num w:numId="43">
    <w:abstractNumId w:val="5"/>
  </w:num>
  <w:num w:numId="44">
    <w:abstractNumId w:val="15"/>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D2F74"/>
    <w:rsid w:val="000004FC"/>
    <w:rsid w:val="00000E36"/>
    <w:rsid w:val="0000138D"/>
    <w:rsid w:val="000031F0"/>
    <w:rsid w:val="00003BE5"/>
    <w:rsid w:val="00004BE7"/>
    <w:rsid w:val="00005046"/>
    <w:rsid w:val="00005591"/>
    <w:rsid w:val="000060D9"/>
    <w:rsid w:val="00006DF0"/>
    <w:rsid w:val="000114A7"/>
    <w:rsid w:val="000117DF"/>
    <w:rsid w:val="0001201A"/>
    <w:rsid w:val="00012127"/>
    <w:rsid w:val="00013464"/>
    <w:rsid w:val="0001358B"/>
    <w:rsid w:val="00013F67"/>
    <w:rsid w:val="000147B9"/>
    <w:rsid w:val="00016136"/>
    <w:rsid w:val="00020142"/>
    <w:rsid w:val="00023D5C"/>
    <w:rsid w:val="00024403"/>
    <w:rsid w:val="000244ED"/>
    <w:rsid w:val="000245CD"/>
    <w:rsid w:val="0002475C"/>
    <w:rsid w:val="00024D8C"/>
    <w:rsid w:val="00025CAA"/>
    <w:rsid w:val="00025E90"/>
    <w:rsid w:val="00026140"/>
    <w:rsid w:val="00026A7B"/>
    <w:rsid w:val="000315CC"/>
    <w:rsid w:val="00031CB7"/>
    <w:rsid w:val="00031CC0"/>
    <w:rsid w:val="0003212D"/>
    <w:rsid w:val="00032E8E"/>
    <w:rsid w:val="000337D3"/>
    <w:rsid w:val="00033E9C"/>
    <w:rsid w:val="00034995"/>
    <w:rsid w:val="00034D3F"/>
    <w:rsid w:val="000355BB"/>
    <w:rsid w:val="00035C01"/>
    <w:rsid w:val="00035DF3"/>
    <w:rsid w:val="00037EB0"/>
    <w:rsid w:val="000410AA"/>
    <w:rsid w:val="00042C2C"/>
    <w:rsid w:val="0004319F"/>
    <w:rsid w:val="0004324E"/>
    <w:rsid w:val="00043313"/>
    <w:rsid w:val="00043635"/>
    <w:rsid w:val="000446C4"/>
    <w:rsid w:val="00044E44"/>
    <w:rsid w:val="00046F1F"/>
    <w:rsid w:val="00050B85"/>
    <w:rsid w:val="00053F83"/>
    <w:rsid w:val="000546F6"/>
    <w:rsid w:val="000553F5"/>
    <w:rsid w:val="00056221"/>
    <w:rsid w:val="000562D8"/>
    <w:rsid w:val="0005709E"/>
    <w:rsid w:val="00061A22"/>
    <w:rsid w:val="000623C2"/>
    <w:rsid w:val="00063585"/>
    <w:rsid w:val="00063E87"/>
    <w:rsid w:val="00064A0C"/>
    <w:rsid w:val="00065A66"/>
    <w:rsid w:val="0006635B"/>
    <w:rsid w:val="00066B67"/>
    <w:rsid w:val="00066E58"/>
    <w:rsid w:val="00066E5B"/>
    <w:rsid w:val="00067024"/>
    <w:rsid w:val="00067128"/>
    <w:rsid w:val="00067CFD"/>
    <w:rsid w:val="00070EEC"/>
    <w:rsid w:val="00071DAD"/>
    <w:rsid w:val="00071E66"/>
    <w:rsid w:val="000721A5"/>
    <w:rsid w:val="00072E60"/>
    <w:rsid w:val="000745C9"/>
    <w:rsid w:val="00074C5E"/>
    <w:rsid w:val="000754A1"/>
    <w:rsid w:val="00076746"/>
    <w:rsid w:val="0007674F"/>
    <w:rsid w:val="00077980"/>
    <w:rsid w:val="00080896"/>
    <w:rsid w:val="00080D81"/>
    <w:rsid w:val="00081552"/>
    <w:rsid w:val="00081955"/>
    <w:rsid w:val="00081C39"/>
    <w:rsid w:val="00081DB1"/>
    <w:rsid w:val="00081E80"/>
    <w:rsid w:val="000831D9"/>
    <w:rsid w:val="000838CC"/>
    <w:rsid w:val="00083ACF"/>
    <w:rsid w:val="00083BA1"/>
    <w:rsid w:val="00084505"/>
    <w:rsid w:val="0008507F"/>
    <w:rsid w:val="0008543F"/>
    <w:rsid w:val="00085579"/>
    <w:rsid w:val="00085B1E"/>
    <w:rsid w:val="00087BAD"/>
    <w:rsid w:val="00090913"/>
    <w:rsid w:val="00090CD4"/>
    <w:rsid w:val="000911E9"/>
    <w:rsid w:val="00091817"/>
    <w:rsid w:val="0009191E"/>
    <w:rsid w:val="000944FF"/>
    <w:rsid w:val="0009490A"/>
    <w:rsid w:val="00094981"/>
    <w:rsid w:val="00094BC0"/>
    <w:rsid w:val="0009527D"/>
    <w:rsid w:val="000954B5"/>
    <w:rsid w:val="0009771C"/>
    <w:rsid w:val="000A0584"/>
    <w:rsid w:val="000A3003"/>
    <w:rsid w:val="000A3279"/>
    <w:rsid w:val="000A477F"/>
    <w:rsid w:val="000A4F3C"/>
    <w:rsid w:val="000A542E"/>
    <w:rsid w:val="000A678D"/>
    <w:rsid w:val="000A6906"/>
    <w:rsid w:val="000A6B1B"/>
    <w:rsid w:val="000A71B4"/>
    <w:rsid w:val="000A75AB"/>
    <w:rsid w:val="000A7DAD"/>
    <w:rsid w:val="000B09D0"/>
    <w:rsid w:val="000B0B78"/>
    <w:rsid w:val="000B268B"/>
    <w:rsid w:val="000B7D1E"/>
    <w:rsid w:val="000C22BD"/>
    <w:rsid w:val="000C29E7"/>
    <w:rsid w:val="000C3562"/>
    <w:rsid w:val="000C35A5"/>
    <w:rsid w:val="000C3BB9"/>
    <w:rsid w:val="000C46C5"/>
    <w:rsid w:val="000C4856"/>
    <w:rsid w:val="000C569D"/>
    <w:rsid w:val="000C5B69"/>
    <w:rsid w:val="000C6687"/>
    <w:rsid w:val="000C7383"/>
    <w:rsid w:val="000D15AE"/>
    <w:rsid w:val="000D3BB1"/>
    <w:rsid w:val="000D51BA"/>
    <w:rsid w:val="000D6535"/>
    <w:rsid w:val="000D6C9D"/>
    <w:rsid w:val="000D7487"/>
    <w:rsid w:val="000E037E"/>
    <w:rsid w:val="000E0B28"/>
    <w:rsid w:val="000E1966"/>
    <w:rsid w:val="000E284F"/>
    <w:rsid w:val="000E2904"/>
    <w:rsid w:val="000E3010"/>
    <w:rsid w:val="000E35A7"/>
    <w:rsid w:val="000E3E79"/>
    <w:rsid w:val="000E4A2E"/>
    <w:rsid w:val="000E4E20"/>
    <w:rsid w:val="000E59FF"/>
    <w:rsid w:val="000E6F28"/>
    <w:rsid w:val="000E75BF"/>
    <w:rsid w:val="000F044D"/>
    <w:rsid w:val="000F198A"/>
    <w:rsid w:val="000F3FD8"/>
    <w:rsid w:val="000F64A7"/>
    <w:rsid w:val="0010065B"/>
    <w:rsid w:val="00100B14"/>
    <w:rsid w:val="00100FD1"/>
    <w:rsid w:val="0010117E"/>
    <w:rsid w:val="00101C97"/>
    <w:rsid w:val="00104EE4"/>
    <w:rsid w:val="0010507E"/>
    <w:rsid w:val="001051F9"/>
    <w:rsid w:val="001058F7"/>
    <w:rsid w:val="001058FD"/>
    <w:rsid w:val="00106624"/>
    <w:rsid w:val="00107034"/>
    <w:rsid w:val="0010790F"/>
    <w:rsid w:val="001104E7"/>
    <w:rsid w:val="00116B92"/>
    <w:rsid w:val="00117441"/>
    <w:rsid w:val="00120BDE"/>
    <w:rsid w:val="00120C02"/>
    <w:rsid w:val="00120FC5"/>
    <w:rsid w:val="00121450"/>
    <w:rsid w:val="00121F3F"/>
    <w:rsid w:val="00123953"/>
    <w:rsid w:val="001256D5"/>
    <w:rsid w:val="00126031"/>
    <w:rsid w:val="00126B8E"/>
    <w:rsid w:val="00127303"/>
    <w:rsid w:val="0012732F"/>
    <w:rsid w:val="00127723"/>
    <w:rsid w:val="00127C1F"/>
    <w:rsid w:val="00127CC4"/>
    <w:rsid w:val="001306FF"/>
    <w:rsid w:val="00130817"/>
    <w:rsid w:val="00135B9D"/>
    <w:rsid w:val="00140C8C"/>
    <w:rsid w:val="00141161"/>
    <w:rsid w:val="00141D09"/>
    <w:rsid w:val="00141D13"/>
    <w:rsid w:val="00142A81"/>
    <w:rsid w:val="00142B88"/>
    <w:rsid w:val="00143BBD"/>
    <w:rsid w:val="00144168"/>
    <w:rsid w:val="00144493"/>
    <w:rsid w:val="0014564B"/>
    <w:rsid w:val="001462C9"/>
    <w:rsid w:val="00147228"/>
    <w:rsid w:val="00147D27"/>
    <w:rsid w:val="00147F93"/>
    <w:rsid w:val="00152D16"/>
    <w:rsid w:val="00152EAC"/>
    <w:rsid w:val="001531F4"/>
    <w:rsid w:val="00156DE4"/>
    <w:rsid w:val="00160B97"/>
    <w:rsid w:val="00160B9D"/>
    <w:rsid w:val="001618AA"/>
    <w:rsid w:val="00161F14"/>
    <w:rsid w:val="00162077"/>
    <w:rsid w:val="001635A0"/>
    <w:rsid w:val="00164C4A"/>
    <w:rsid w:val="00165690"/>
    <w:rsid w:val="00167FCE"/>
    <w:rsid w:val="00170A1A"/>
    <w:rsid w:val="0017136D"/>
    <w:rsid w:val="00171BDC"/>
    <w:rsid w:val="001729C8"/>
    <w:rsid w:val="0017318C"/>
    <w:rsid w:val="0017448A"/>
    <w:rsid w:val="00174B7F"/>
    <w:rsid w:val="001759D2"/>
    <w:rsid w:val="001765BE"/>
    <w:rsid w:val="00176A38"/>
    <w:rsid w:val="001774B8"/>
    <w:rsid w:val="00181028"/>
    <w:rsid w:val="001811CB"/>
    <w:rsid w:val="00182576"/>
    <w:rsid w:val="001833EE"/>
    <w:rsid w:val="001835A5"/>
    <w:rsid w:val="001836DB"/>
    <w:rsid w:val="001846A7"/>
    <w:rsid w:val="001847BE"/>
    <w:rsid w:val="001858FD"/>
    <w:rsid w:val="001866D3"/>
    <w:rsid w:val="00187A01"/>
    <w:rsid w:val="00187CD7"/>
    <w:rsid w:val="00187FC3"/>
    <w:rsid w:val="0019035D"/>
    <w:rsid w:val="0019050A"/>
    <w:rsid w:val="00192AAB"/>
    <w:rsid w:val="00193141"/>
    <w:rsid w:val="00193C21"/>
    <w:rsid w:val="001940AC"/>
    <w:rsid w:val="0019461E"/>
    <w:rsid w:val="00194A89"/>
    <w:rsid w:val="00195214"/>
    <w:rsid w:val="00197F0E"/>
    <w:rsid w:val="001A092F"/>
    <w:rsid w:val="001A0F64"/>
    <w:rsid w:val="001A2A0A"/>
    <w:rsid w:val="001A398C"/>
    <w:rsid w:val="001A4273"/>
    <w:rsid w:val="001A4540"/>
    <w:rsid w:val="001A4F74"/>
    <w:rsid w:val="001A5102"/>
    <w:rsid w:val="001A5A55"/>
    <w:rsid w:val="001A5B40"/>
    <w:rsid w:val="001A641D"/>
    <w:rsid w:val="001A67AD"/>
    <w:rsid w:val="001A6F0F"/>
    <w:rsid w:val="001A77F2"/>
    <w:rsid w:val="001B2845"/>
    <w:rsid w:val="001B3956"/>
    <w:rsid w:val="001B3F82"/>
    <w:rsid w:val="001B4FA2"/>
    <w:rsid w:val="001B556F"/>
    <w:rsid w:val="001B6A65"/>
    <w:rsid w:val="001B6E6D"/>
    <w:rsid w:val="001B6FF3"/>
    <w:rsid w:val="001B7B4B"/>
    <w:rsid w:val="001B7BE7"/>
    <w:rsid w:val="001B7C09"/>
    <w:rsid w:val="001C06CB"/>
    <w:rsid w:val="001C0E19"/>
    <w:rsid w:val="001C14DC"/>
    <w:rsid w:val="001C2B93"/>
    <w:rsid w:val="001C2CAB"/>
    <w:rsid w:val="001C3E18"/>
    <w:rsid w:val="001C44E0"/>
    <w:rsid w:val="001C525D"/>
    <w:rsid w:val="001C5546"/>
    <w:rsid w:val="001C612C"/>
    <w:rsid w:val="001C776C"/>
    <w:rsid w:val="001C7DA8"/>
    <w:rsid w:val="001D1965"/>
    <w:rsid w:val="001D1EA1"/>
    <w:rsid w:val="001D1F3C"/>
    <w:rsid w:val="001D29A2"/>
    <w:rsid w:val="001D42CF"/>
    <w:rsid w:val="001D446D"/>
    <w:rsid w:val="001D46FC"/>
    <w:rsid w:val="001D490D"/>
    <w:rsid w:val="001D5009"/>
    <w:rsid w:val="001D5397"/>
    <w:rsid w:val="001D76ED"/>
    <w:rsid w:val="001E08F2"/>
    <w:rsid w:val="001E0D2A"/>
    <w:rsid w:val="001E120C"/>
    <w:rsid w:val="001E2077"/>
    <w:rsid w:val="001E3205"/>
    <w:rsid w:val="001E3860"/>
    <w:rsid w:val="001E65F8"/>
    <w:rsid w:val="001E6D83"/>
    <w:rsid w:val="001E712F"/>
    <w:rsid w:val="001E7B21"/>
    <w:rsid w:val="001E7F31"/>
    <w:rsid w:val="001F0679"/>
    <w:rsid w:val="001F0D84"/>
    <w:rsid w:val="001F0FA8"/>
    <w:rsid w:val="001F2006"/>
    <w:rsid w:val="001F26A2"/>
    <w:rsid w:val="001F3275"/>
    <w:rsid w:val="001F3612"/>
    <w:rsid w:val="001F4115"/>
    <w:rsid w:val="001F4373"/>
    <w:rsid w:val="001F5044"/>
    <w:rsid w:val="001F57B4"/>
    <w:rsid w:val="001F5E0D"/>
    <w:rsid w:val="001F7769"/>
    <w:rsid w:val="00200356"/>
    <w:rsid w:val="0020152C"/>
    <w:rsid w:val="00202502"/>
    <w:rsid w:val="00202F61"/>
    <w:rsid w:val="002030FD"/>
    <w:rsid w:val="002033C7"/>
    <w:rsid w:val="00204B50"/>
    <w:rsid w:val="00204C3D"/>
    <w:rsid w:val="00205512"/>
    <w:rsid w:val="00205639"/>
    <w:rsid w:val="002071CF"/>
    <w:rsid w:val="00207CB5"/>
    <w:rsid w:val="00210D50"/>
    <w:rsid w:val="00211690"/>
    <w:rsid w:val="002120D1"/>
    <w:rsid w:val="00212283"/>
    <w:rsid w:val="002145A2"/>
    <w:rsid w:val="00214703"/>
    <w:rsid w:val="0021491E"/>
    <w:rsid w:val="00214E34"/>
    <w:rsid w:val="00216FB0"/>
    <w:rsid w:val="0021729D"/>
    <w:rsid w:val="00217D80"/>
    <w:rsid w:val="0022008B"/>
    <w:rsid w:val="00223BA7"/>
    <w:rsid w:val="00225C01"/>
    <w:rsid w:val="0022605E"/>
    <w:rsid w:val="002268D6"/>
    <w:rsid w:val="00226C25"/>
    <w:rsid w:val="00227789"/>
    <w:rsid w:val="00227EA0"/>
    <w:rsid w:val="00230ECA"/>
    <w:rsid w:val="00231DED"/>
    <w:rsid w:val="00231EF3"/>
    <w:rsid w:val="00231F81"/>
    <w:rsid w:val="002343E8"/>
    <w:rsid w:val="002345F2"/>
    <w:rsid w:val="002350A4"/>
    <w:rsid w:val="002359C2"/>
    <w:rsid w:val="00235B9B"/>
    <w:rsid w:val="0023649A"/>
    <w:rsid w:val="0023669B"/>
    <w:rsid w:val="0023731E"/>
    <w:rsid w:val="00240E23"/>
    <w:rsid w:val="00241A27"/>
    <w:rsid w:val="00242D1D"/>
    <w:rsid w:val="0024324E"/>
    <w:rsid w:val="00243AB0"/>
    <w:rsid w:val="0024480B"/>
    <w:rsid w:val="0024485A"/>
    <w:rsid w:val="00244B2F"/>
    <w:rsid w:val="00245D10"/>
    <w:rsid w:val="0024719D"/>
    <w:rsid w:val="00247E8B"/>
    <w:rsid w:val="00251157"/>
    <w:rsid w:val="0025134B"/>
    <w:rsid w:val="00251350"/>
    <w:rsid w:val="0025140F"/>
    <w:rsid w:val="00252F15"/>
    <w:rsid w:val="00253E8C"/>
    <w:rsid w:val="00255300"/>
    <w:rsid w:val="00255DA7"/>
    <w:rsid w:val="002568F3"/>
    <w:rsid w:val="00261161"/>
    <w:rsid w:val="00261527"/>
    <w:rsid w:val="00262FE1"/>
    <w:rsid w:val="00264168"/>
    <w:rsid w:val="00264284"/>
    <w:rsid w:val="00264947"/>
    <w:rsid w:val="00265260"/>
    <w:rsid w:val="00267CC1"/>
    <w:rsid w:val="0027083D"/>
    <w:rsid w:val="00270B11"/>
    <w:rsid w:val="00272B29"/>
    <w:rsid w:val="00272EF1"/>
    <w:rsid w:val="00273680"/>
    <w:rsid w:val="0027477A"/>
    <w:rsid w:val="00274CE9"/>
    <w:rsid w:val="00275216"/>
    <w:rsid w:val="00276425"/>
    <w:rsid w:val="00277336"/>
    <w:rsid w:val="00277613"/>
    <w:rsid w:val="00280162"/>
    <w:rsid w:val="00281BB7"/>
    <w:rsid w:val="0028273B"/>
    <w:rsid w:val="00282EA6"/>
    <w:rsid w:val="00283062"/>
    <w:rsid w:val="0028374D"/>
    <w:rsid w:val="0028433B"/>
    <w:rsid w:val="00284670"/>
    <w:rsid w:val="00284CE6"/>
    <w:rsid w:val="00285D44"/>
    <w:rsid w:val="00286187"/>
    <w:rsid w:val="00286714"/>
    <w:rsid w:val="002870B4"/>
    <w:rsid w:val="0028720A"/>
    <w:rsid w:val="0028780C"/>
    <w:rsid w:val="00287A24"/>
    <w:rsid w:val="00290425"/>
    <w:rsid w:val="00290A5A"/>
    <w:rsid w:val="00293F2B"/>
    <w:rsid w:val="0029702D"/>
    <w:rsid w:val="002972A9"/>
    <w:rsid w:val="002974BE"/>
    <w:rsid w:val="002A005B"/>
    <w:rsid w:val="002A09A2"/>
    <w:rsid w:val="002A0EA2"/>
    <w:rsid w:val="002A16E6"/>
    <w:rsid w:val="002A1A30"/>
    <w:rsid w:val="002A27F2"/>
    <w:rsid w:val="002A2BE0"/>
    <w:rsid w:val="002A37D7"/>
    <w:rsid w:val="002A4242"/>
    <w:rsid w:val="002A5D9A"/>
    <w:rsid w:val="002A60A0"/>
    <w:rsid w:val="002A6D0E"/>
    <w:rsid w:val="002B0B47"/>
    <w:rsid w:val="002B152D"/>
    <w:rsid w:val="002B2B94"/>
    <w:rsid w:val="002B3964"/>
    <w:rsid w:val="002B3B4A"/>
    <w:rsid w:val="002B3CBC"/>
    <w:rsid w:val="002B3E66"/>
    <w:rsid w:val="002B4477"/>
    <w:rsid w:val="002B5C02"/>
    <w:rsid w:val="002B6794"/>
    <w:rsid w:val="002B6FDC"/>
    <w:rsid w:val="002B7983"/>
    <w:rsid w:val="002C0BAA"/>
    <w:rsid w:val="002C0BF5"/>
    <w:rsid w:val="002C155B"/>
    <w:rsid w:val="002C2450"/>
    <w:rsid w:val="002C4FB7"/>
    <w:rsid w:val="002C589A"/>
    <w:rsid w:val="002C58FE"/>
    <w:rsid w:val="002C7AFB"/>
    <w:rsid w:val="002D2059"/>
    <w:rsid w:val="002D2556"/>
    <w:rsid w:val="002D2F74"/>
    <w:rsid w:val="002D5E98"/>
    <w:rsid w:val="002D7590"/>
    <w:rsid w:val="002E00E0"/>
    <w:rsid w:val="002E0A03"/>
    <w:rsid w:val="002E3223"/>
    <w:rsid w:val="002E323B"/>
    <w:rsid w:val="002E3599"/>
    <w:rsid w:val="002E382B"/>
    <w:rsid w:val="002E3D1A"/>
    <w:rsid w:val="002E4E2D"/>
    <w:rsid w:val="002E522B"/>
    <w:rsid w:val="002E62F5"/>
    <w:rsid w:val="002E6D1F"/>
    <w:rsid w:val="002E74FD"/>
    <w:rsid w:val="002F101A"/>
    <w:rsid w:val="002F55BA"/>
    <w:rsid w:val="002F674A"/>
    <w:rsid w:val="003002B5"/>
    <w:rsid w:val="00301846"/>
    <w:rsid w:val="0030214E"/>
    <w:rsid w:val="00302800"/>
    <w:rsid w:val="00302E01"/>
    <w:rsid w:val="00303661"/>
    <w:rsid w:val="00306B6D"/>
    <w:rsid w:val="00306C4B"/>
    <w:rsid w:val="00306CEE"/>
    <w:rsid w:val="00310199"/>
    <w:rsid w:val="00310376"/>
    <w:rsid w:val="003112D6"/>
    <w:rsid w:val="00311C52"/>
    <w:rsid w:val="00312551"/>
    <w:rsid w:val="0031317F"/>
    <w:rsid w:val="00313D53"/>
    <w:rsid w:val="00314374"/>
    <w:rsid w:val="0031493C"/>
    <w:rsid w:val="00315A1E"/>
    <w:rsid w:val="00316FE2"/>
    <w:rsid w:val="0031756D"/>
    <w:rsid w:val="00322EA2"/>
    <w:rsid w:val="0032422A"/>
    <w:rsid w:val="00327369"/>
    <w:rsid w:val="00327372"/>
    <w:rsid w:val="00327AC3"/>
    <w:rsid w:val="003317A0"/>
    <w:rsid w:val="00331C34"/>
    <w:rsid w:val="0033238C"/>
    <w:rsid w:val="0033265D"/>
    <w:rsid w:val="003334E4"/>
    <w:rsid w:val="003372A6"/>
    <w:rsid w:val="003377EB"/>
    <w:rsid w:val="00340148"/>
    <w:rsid w:val="00341119"/>
    <w:rsid w:val="0034193E"/>
    <w:rsid w:val="00342FF6"/>
    <w:rsid w:val="0034433C"/>
    <w:rsid w:val="00344B5C"/>
    <w:rsid w:val="00345F94"/>
    <w:rsid w:val="00346BD5"/>
    <w:rsid w:val="00346F3F"/>
    <w:rsid w:val="00347291"/>
    <w:rsid w:val="00350477"/>
    <w:rsid w:val="00351E17"/>
    <w:rsid w:val="003532EF"/>
    <w:rsid w:val="00353616"/>
    <w:rsid w:val="00356A00"/>
    <w:rsid w:val="00356F67"/>
    <w:rsid w:val="003575CC"/>
    <w:rsid w:val="00361A65"/>
    <w:rsid w:val="00364289"/>
    <w:rsid w:val="0036446A"/>
    <w:rsid w:val="003653A3"/>
    <w:rsid w:val="00366CF0"/>
    <w:rsid w:val="00366D51"/>
    <w:rsid w:val="00370876"/>
    <w:rsid w:val="00371304"/>
    <w:rsid w:val="003716CD"/>
    <w:rsid w:val="0037216C"/>
    <w:rsid w:val="003721D4"/>
    <w:rsid w:val="003753B9"/>
    <w:rsid w:val="00377121"/>
    <w:rsid w:val="0038129F"/>
    <w:rsid w:val="00381A0B"/>
    <w:rsid w:val="003823E3"/>
    <w:rsid w:val="00383384"/>
    <w:rsid w:val="0038387F"/>
    <w:rsid w:val="0038488F"/>
    <w:rsid w:val="003850DE"/>
    <w:rsid w:val="00386BB8"/>
    <w:rsid w:val="00387464"/>
    <w:rsid w:val="00387A95"/>
    <w:rsid w:val="00391C94"/>
    <w:rsid w:val="00391DE7"/>
    <w:rsid w:val="0039496C"/>
    <w:rsid w:val="00394F63"/>
    <w:rsid w:val="00396B8B"/>
    <w:rsid w:val="003A028B"/>
    <w:rsid w:val="003A0B1A"/>
    <w:rsid w:val="003A0F0F"/>
    <w:rsid w:val="003A1487"/>
    <w:rsid w:val="003A16C3"/>
    <w:rsid w:val="003A1A16"/>
    <w:rsid w:val="003A24F5"/>
    <w:rsid w:val="003A3EF7"/>
    <w:rsid w:val="003A3F24"/>
    <w:rsid w:val="003A3F98"/>
    <w:rsid w:val="003A427E"/>
    <w:rsid w:val="003A45ED"/>
    <w:rsid w:val="003A4EC5"/>
    <w:rsid w:val="003A5220"/>
    <w:rsid w:val="003A6737"/>
    <w:rsid w:val="003A681B"/>
    <w:rsid w:val="003A781D"/>
    <w:rsid w:val="003B045E"/>
    <w:rsid w:val="003B3FC8"/>
    <w:rsid w:val="003B4DC3"/>
    <w:rsid w:val="003B59F1"/>
    <w:rsid w:val="003B61FA"/>
    <w:rsid w:val="003B6765"/>
    <w:rsid w:val="003C00AF"/>
    <w:rsid w:val="003C0CB7"/>
    <w:rsid w:val="003C173E"/>
    <w:rsid w:val="003C4CF4"/>
    <w:rsid w:val="003C5D83"/>
    <w:rsid w:val="003C603D"/>
    <w:rsid w:val="003C66EE"/>
    <w:rsid w:val="003C7D5D"/>
    <w:rsid w:val="003D01E0"/>
    <w:rsid w:val="003D0914"/>
    <w:rsid w:val="003D096E"/>
    <w:rsid w:val="003D10EB"/>
    <w:rsid w:val="003D2957"/>
    <w:rsid w:val="003D2E05"/>
    <w:rsid w:val="003D314F"/>
    <w:rsid w:val="003D31F4"/>
    <w:rsid w:val="003D3245"/>
    <w:rsid w:val="003D3700"/>
    <w:rsid w:val="003D4798"/>
    <w:rsid w:val="003D4A33"/>
    <w:rsid w:val="003D4DEB"/>
    <w:rsid w:val="003D57A5"/>
    <w:rsid w:val="003D719F"/>
    <w:rsid w:val="003D7664"/>
    <w:rsid w:val="003E0B57"/>
    <w:rsid w:val="003E14C6"/>
    <w:rsid w:val="003E340D"/>
    <w:rsid w:val="003E3609"/>
    <w:rsid w:val="003E364B"/>
    <w:rsid w:val="003E400E"/>
    <w:rsid w:val="003E42F3"/>
    <w:rsid w:val="003E64F4"/>
    <w:rsid w:val="003E675F"/>
    <w:rsid w:val="003E6792"/>
    <w:rsid w:val="003E6CE1"/>
    <w:rsid w:val="003E6FEB"/>
    <w:rsid w:val="003F2652"/>
    <w:rsid w:val="003F2C26"/>
    <w:rsid w:val="003F3057"/>
    <w:rsid w:val="003F5497"/>
    <w:rsid w:val="003F61E5"/>
    <w:rsid w:val="003F68E7"/>
    <w:rsid w:val="003F6F64"/>
    <w:rsid w:val="004005E4"/>
    <w:rsid w:val="00400D53"/>
    <w:rsid w:val="00401FD8"/>
    <w:rsid w:val="00404560"/>
    <w:rsid w:val="00404ABA"/>
    <w:rsid w:val="00405D79"/>
    <w:rsid w:val="00405D87"/>
    <w:rsid w:val="00405F3A"/>
    <w:rsid w:val="00406B58"/>
    <w:rsid w:val="00407F97"/>
    <w:rsid w:val="00410646"/>
    <w:rsid w:val="004108A9"/>
    <w:rsid w:val="004118DD"/>
    <w:rsid w:val="00411D7E"/>
    <w:rsid w:val="00412E46"/>
    <w:rsid w:val="0041443A"/>
    <w:rsid w:val="004146FD"/>
    <w:rsid w:val="00416CAD"/>
    <w:rsid w:val="00416F9D"/>
    <w:rsid w:val="004172AA"/>
    <w:rsid w:val="00417913"/>
    <w:rsid w:val="004211D2"/>
    <w:rsid w:val="00421DD0"/>
    <w:rsid w:val="00423201"/>
    <w:rsid w:val="00423B6C"/>
    <w:rsid w:val="00423F29"/>
    <w:rsid w:val="00424866"/>
    <w:rsid w:val="00425397"/>
    <w:rsid w:val="00425E28"/>
    <w:rsid w:val="00427AF9"/>
    <w:rsid w:val="00427D17"/>
    <w:rsid w:val="00432C2C"/>
    <w:rsid w:val="004332FE"/>
    <w:rsid w:val="004342DA"/>
    <w:rsid w:val="00434323"/>
    <w:rsid w:val="004370A1"/>
    <w:rsid w:val="00437525"/>
    <w:rsid w:val="00437793"/>
    <w:rsid w:val="0043787F"/>
    <w:rsid w:val="004378EC"/>
    <w:rsid w:val="004405CA"/>
    <w:rsid w:val="00440FAA"/>
    <w:rsid w:val="00442087"/>
    <w:rsid w:val="00443DDC"/>
    <w:rsid w:val="00444AFC"/>
    <w:rsid w:val="004456FB"/>
    <w:rsid w:val="00445D89"/>
    <w:rsid w:val="00447C8B"/>
    <w:rsid w:val="0045264B"/>
    <w:rsid w:val="00453344"/>
    <w:rsid w:val="00454422"/>
    <w:rsid w:val="0045511E"/>
    <w:rsid w:val="00455C59"/>
    <w:rsid w:val="00456861"/>
    <w:rsid w:val="00456FCD"/>
    <w:rsid w:val="0045721A"/>
    <w:rsid w:val="004578F5"/>
    <w:rsid w:val="00457F01"/>
    <w:rsid w:val="0046052E"/>
    <w:rsid w:val="00460723"/>
    <w:rsid w:val="004609F5"/>
    <w:rsid w:val="00460A5C"/>
    <w:rsid w:val="00461DF3"/>
    <w:rsid w:val="00462BCC"/>
    <w:rsid w:val="004647B0"/>
    <w:rsid w:val="004650A5"/>
    <w:rsid w:val="00466086"/>
    <w:rsid w:val="00466D28"/>
    <w:rsid w:val="00467BC8"/>
    <w:rsid w:val="004705C7"/>
    <w:rsid w:val="0047116A"/>
    <w:rsid w:val="004729B5"/>
    <w:rsid w:val="00474F13"/>
    <w:rsid w:val="004760DC"/>
    <w:rsid w:val="00476BF7"/>
    <w:rsid w:val="004835FA"/>
    <w:rsid w:val="00483E4E"/>
    <w:rsid w:val="00485E98"/>
    <w:rsid w:val="00485EE0"/>
    <w:rsid w:val="00486220"/>
    <w:rsid w:val="0049097C"/>
    <w:rsid w:val="004917AF"/>
    <w:rsid w:val="00491E38"/>
    <w:rsid w:val="0049330E"/>
    <w:rsid w:val="004933C2"/>
    <w:rsid w:val="0049554C"/>
    <w:rsid w:val="00495835"/>
    <w:rsid w:val="00496AD0"/>
    <w:rsid w:val="00496F43"/>
    <w:rsid w:val="00497143"/>
    <w:rsid w:val="004A0817"/>
    <w:rsid w:val="004A158B"/>
    <w:rsid w:val="004A3EBA"/>
    <w:rsid w:val="004A3EE4"/>
    <w:rsid w:val="004A4C3C"/>
    <w:rsid w:val="004A4EA7"/>
    <w:rsid w:val="004A76B4"/>
    <w:rsid w:val="004A789F"/>
    <w:rsid w:val="004B15E5"/>
    <w:rsid w:val="004B362B"/>
    <w:rsid w:val="004B41B0"/>
    <w:rsid w:val="004B54EC"/>
    <w:rsid w:val="004B69B6"/>
    <w:rsid w:val="004B69D0"/>
    <w:rsid w:val="004B707E"/>
    <w:rsid w:val="004C012F"/>
    <w:rsid w:val="004C1265"/>
    <w:rsid w:val="004C128B"/>
    <w:rsid w:val="004C2573"/>
    <w:rsid w:val="004C2812"/>
    <w:rsid w:val="004C2A03"/>
    <w:rsid w:val="004C2F9B"/>
    <w:rsid w:val="004C42BD"/>
    <w:rsid w:val="004C4A83"/>
    <w:rsid w:val="004C55D6"/>
    <w:rsid w:val="004C6BAD"/>
    <w:rsid w:val="004C6DB1"/>
    <w:rsid w:val="004D0FDF"/>
    <w:rsid w:val="004D1A3E"/>
    <w:rsid w:val="004D1D44"/>
    <w:rsid w:val="004D25AB"/>
    <w:rsid w:val="004D2C01"/>
    <w:rsid w:val="004D4156"/>
    <w:rsid w:val="004D43E2"/>
    <w:rsid w:val="004D4D4A"/>
    <w:rsid w:val="004D5745"/>
    <w:rsid w:val="004D5905"/>
    <w:rsid w:val="004D6839"/>
    <w:rsid w:val="004D73F9"/>
    <w:rsid w:val="004E1479"/>
    <w:rsid w:val="004E1AA9"/>
    <w:rsid w:val="004E2393"/>
    <w:rsid w:val="004E3139"/>
    <w:rsid w:val="004E31EC"/>
    <w:rsid w:val="004E4E44"/>
    <w:rsid w:val="004E578F"/>
    <w:rsid w:val="004E660E"/>
    <w:rsid w:val="004E6F87"/>
    <w:rsid w:val="004E75E4"/>
    <w:rsid w:val="004E7692"/>
    <w:rsid w:val="004E76AD"/>
    <w:rsid w:val="004F0B7E"/>
    <w:rsid w:val="004F13BF"/>
    <w:rsid w:val="004F1A7B"/>
    <w:rsid w:val="004F2446"/>
    <w:rsid w:val="004F25EB"/>
    <w:rsid w:val="004F3978"/>
    <w:rsid w:val="004F53BF"/>
    <w:rsid w:val="004F6C73"/>
    <w:rsid w:val="004F6F4E"/>
    <w:rsid w:val="004F78DD"/>
    <w:rsid w:val="005019D0"/>
    <w:rsid w:val="00501D14"/>
    <w:rsid w:val="005031AA"/>
    <w:rsid w:val="0050326F"/>
    <w:rsid w:val="0050409F"/>
    <w:rsid w:val="005045D4"/>
    <w:rsid w:val="00505221"/>
    <w:rsid w:val="00506684"/>
    <w:rsid w:val="00506705"/>
    <w:rsid w:val="00506776"/>
    <w:rsid w:val="00506AA0"/>
    <w:rsid w:val="00507365"/>
    <w:rsid w:val="00507391"/>
    <w:rsid w:val="00510BD1"/>
    <w:rsid w:val="00510E83"/>
    <w:rsid w:val="00512064"/>
    <w:rsid w:val="00513D80"/>
    <w:rsid w:val="00514482"/>
    <w:rsid w:val="00514D3E"/>
    <w:rsid w:val="0051522A"/>
    <w:rsid w:val="00515757"/>
    <w:rsid w:val="00515CD0"/>
    <w:rsid w:val="00522251"/>
    <w:rsid w:val="0052267C"/>
    <w:rsid w:val="00523C0E"/>
    <w:rsid w:val="00524C57"/>
    <w:rsid w:val="00525CFE"/>
    <w:rsid w:val="005260AB"/>
    <w:rsid w:val="00526505"/>
    <w:rsid w:val="00526904"/>
    <w:rsid w:val="00530CFE"/>
    <w:rsid w:val="00531795"/>
    <w:rsid w:val="00532A4F"/>
    <w:rsid w:val="00532D4F"/>
    <w:rsid w:val="00535A66"/>
    <w:rsid w:val="00536620"/>
    <w:rsid w:val="00536F57"/>
    <w:rsid w:val="00537A6B"/>
    <w:rsid w:val="00541B53"/>
    <w:rsid w:val="0054219C"/>
    <w:rsid w:val="00544877"/>
    <w:rsid w:val="005448BF"/>
    <w:rsid w:val="00545BE4"/>
    <w:rsid w:val="00547083"/>
    <w:rsid w:val="0054740F"/>
    <w:rsid w:val="00547619"/>
    <w:rsid w:val="00550BD1"/>
    <w:rsid w:val="005514E0"/>
    <w:rsid w:val="005515B1"/>
    <w:rsid w:val="00551BD2"/>
    <w:rsid w:val="0055295D"/>
    <w:rsid w:val="00552C57"/>
    <w:rsid w:val="00553C86"/>
    <w:rsid w:val="00554BC5"/>
    <w:rsid w:val="00555D33"/>
    <w:rsid w:val="00555E3F"/>
    <w:rsid w:val="00556A8A"/>
    <w:rsid w:val="00556F7D"/>
    <w:rsid w:val="00556F9F"/>
    <w:rsid w:val="005570BA"/>
    <w:rsid w:val="005578D6"/>
    <w:rsid w:val="00560442"/>
    <w:rsid w:val="00560872"/>
    <w:rsid w:val="00560E7F"/>
    <w:rsid w:val="00561709"/>
    <w:rsid w:val="0056391C"/>
    <w:rsid w:val="00564211"/>
    <w:rsid w:val="00564AD7"/>
    <w:rsid w:val="00564FFA"/>
    <w:rsid w:val="00566197"/>
    <w:rsid w:val="00566D7A"/>
    <w:rsid w:val="00566FBB"/>
    <w:rsid w:val="0056768F"/>
    <w:rsid w:val="00570BCD"/>
    <w:rsid w:val="00571151"/>
    <w:rsid w:val="00571310"/>
    <w:rsid w:val="005719B0"/>
    <w:rsid w:val="005763AA"/>
    <w:rsid w:val="0057699E"/>
    <w:rsid w:val="00576B14"/>
    <w:rsid w:val="005779E9"/>
    <w:rsid w:val="0058029C"/>
    <w:rsid w:val="00581457"/>
    <w:rsid w:val="00581B78"/>
    <w:rsid w:val="00581C2D"/>
    <w:rsid w:val="00582509"/>
    <w:rsid w:val="00582C8D"/>
    <w:rsid w:val="005840EC"/>
    <w:rsid w:val="00584E64"/>
    <w:rsid w:val="005850A0"/>
    <w:rsid w:val="005859B6"/>
    <w:rsid w:val="0058616E"/>
    <w:rsid w:val="00591626"/>
    <w:rsid w:val="005955F8"/>
    <w:rsid w:val="0059573F"/>
    <w:rsid w:val="005A02DA"/>
    <w:rsid w:val="005A35C5"/>
    <w:rsid w:val="005A35F2"/>
    <w:rsid w:val="005A41B6"/>
    <w:rsid w:val="005A5867"/>
    <w:rsid w:val="005A58DE"/>
    <w:rsid w:val="005A5A40"/>
    <w:rsid w:val="005A6353"/>
    <w:rsid w:val="005A6FE7"/>
    <w:rsid w:val="005A73A7"/>
    <w:rsid w:val="005A7A35"/>
    <w:rsid w:val="005A7AC0"/>
    <w:rsid w:val="005A7E45"/>
    <w:rsid w:val="005B00D4"/>
    <w:rsid w:val="005B0F3D"/>
    <w:rsid w:val="005B18B9"/>
    <w:rsid w:val="005B2939"/>
    <w:rsid w:val="005B3EA0"/>
    <w:rsid w:val="005B68C4"/>
    <w:rsid w:val="005B68FA"/>
    <w:rsid w:val="005B6B88"/>
    <w:rsid w:val="005B6D1E"/>
    <w:rsid w:val="005C10E5"/>
    <w:rsid w:val="005C1FDD"/>
    <w:rsid w:val="005C2EBF"/>
    <w:rsid w:val="005C3111"/>
    <w:rsid w:val="005C4695"/>
    <w:rsid w:val="005C61C0"/>
    <w:rsid w:val="005C64EE"/>
    <w:rsid w:val="005C6BAE"/>
    <w:rsid w:val="005D1272"/>
    <w:rsid w:val="005D2651"/>
    <w:rsid w:val="005D2B43"/>
    <w:rsid w:val="005D3AD4"/>
    <w:rsid w:val="005D3CBD"/>
    <w:rsid w:val="005D40B4"/>
    <w:rsid w:val="005D5563"/>
    <w:rsid w:val="005D5DC8"/>
    <w:rsid w:val="005D602A"/>
    <w:rsid w:val="005D6499"/>
    <w:rsid w:val="005D7C60"/>
    <w:rsid w:val="005E0408"/>
    <w:rsid w:val="005E1892"/>
    <w:rsid w:val="005E284D"/>
    <w:rsid w:val="005E31F1"/>
    <w:rsid w:val="005E3802"/>
    <w:rsid w:val="005E3B75"/>
    <w:rsid w:val="005E3FC2"/>
    <w:rsid w:val="005E45E9"/>
    <w:rsid w:val="005E4AA8"/>
    <w:rsid w:val="005E4FAF"/>
    <w:rsid w:val="005E63B8"/>
    <w:rsid w:val="005E696F"/>
    <w:rsid w:val="005E6D8A"/>
    <w:rsid w:val="005E7F59"/>
    <w:rsid w:val="005F2286"/>
    <w:rsid w:val="005F3F7C"/>
    <w:rsid w:val="005F40F0"/>
    <w:rsid w:val="005F4C81"/>
    <w:rsid w:val="005F5228"/>
    <w:rsid w:val="005F58A3"/>
    <w:rsid w:val="005F5B31"/>
    <w:rsid w:val="005F5B3F"/>
    <w:rsid w:val="005F5B46"/>
    <w:rsid w:val="005F689D"/>
    <w:rsid w:val="005F7989"/>
    <w:rsid w:val="005F7C85"/>
    <w:rsid w:val="006011BE"/>
    <w:rsid w:val="00601436"/>
    <w:rsid w:val="00601E19"/>
    <w:rsid w:val="00601E98"/>
    <w:rsid w:val="006032CF"/>
    <w:rsid w:val="0060342C"/>
    <w:rsid w:val="00603B35"/>
    <w:rsid w:val="00606193"/>
    <w:rsid w:val="00607B4E"/>
    <w:rsid w:val="00607D31"/>
    <w:rsid w:val="006105B3"/>
    <w:rsid w:val="0061093D"/>
    <w:rsid w:val="0061152E"/>
    <w:rsid w:val="00612C53"/>
    <w:rsid w:val="00612D29"/>
    <w:rsid w:val="00613160"/>
    <w:rsid w:val="0061318C"/>
    <w:rsid w:val="00613DB7"/>
    <w:rsid w:val="00613F3C"/>
    <w:rsid w:val="00614B03"/>
    <w:rsid w:val="00615B0B"/>
    <w:rsid w:val="00615CA1"/>
    <w:rsid w:val="00617D37"/>
    <w:rsid w:val="00620743"/>
    <w:rsid w:val="00620B41"/>
    <w:rsid w:val="00621B90"/>
    <w:rsid w:val="00622D99"/>
    <w:rsid w:val="006245EB"/>
    <w:rsid w:val="00626776"/>
    <w:rsid w:val="0062736A"/>
    <w:rsid w:val="0063084E"/>
    <w:rsid w:val="00630EB3"/>
    <w:rsid w:val="006310FB"/>
    <w:rsid w:val="00631951"/>
    <w:rsid w:val="00632009"/>
    <w:rsid w:val="00632108"/>
    <w:rsid w:val="00632730"/>
    <w:rsid w:val="00633471"/>
    <w:rsid w:val="00636829"/>
    <w:rsid w:val="006373C5"/>
    <w:rsid w:val="006375CA"/>
    <w:rsid w:val="00643A1A"/>
    <w:rsid w:val="00643C8D"/>
    <w:rsid w:val="006441AD"/>
    <w:rsid w:val="006447DF"/>
    <w:rsid w:val="00647366"/>
    <w:rsid w:val="00647579"/>
    <w:rsid w:val="0064761C"/>
    <w:rsid w:val="00652AFC"/>
    <w:rsid w:val="00652CF3"/>
    <w:rsid w:val="00652F8D"/>
    <w:rsid w:val="006530A7"/>
    <w:rsid w:val="00654D17"/>
    <w:rsid w:val="00655BC1"/>
    <w:rsid w:val="00655C05"/>
    <w:rsid w:val="00656EEE"/>
    <w:rsid w:val="0066089A"/>
    <w:rsid w:val="00662F95"/>
    <w:rsid w:val="00664F17"/>
    <w:rsid w:val="00664F7F"/>
    <w:rsid w:val="00665054"/>
    <w:rsid w:val="006658F1"/>
    <w:rsid w:val="00665C69"/>
    <w:rsid w:val="00666573"/>
    <w:rsid w:val="00667673"/>
    <w:rsid w:val="006702B8"/>
    <w:rsid w:val="006706B6"/>
    <w:rsid w:val="0067071E"/>
    <w:rsid w:val="006708BF"/>
    <w:rsid w:val="00671D67"/>
    <w:rsid w:val="00672B06"/>
    <w:rsid w:val="00672FA5"/>
    <w:rsid w:val="0067395E"/>
    <w:rsid w:val="00673EF1"/>
    <w:rsid w:val="00674596"/>
    <w:rsid w:val="0067461A"/>
    <w:rsid w:val="0067567A"/>
    <w:rsid w:val="00675FBE"/>
    <w:rsid w:val="00675FC1"/>
    <w:rsid w:val="00675FD5"/>
    <w:rsid w:val="00676014"/>
    <w:rsid w:val="00676205"/>
    <w:rsid w:val="006763BE"/>
    <w:rsid w:val="006818CE"/>
    <w:rsid w:val="0068267A"/>
    <w:rsid w:val="00683641"/>
    <w:rsid w:val="00683FBB"/>
    <w:rsid w:val="006848DC"/>
    <w:rsid w:val="00685259"/>
    <w:rsid w:val="00685F45"/>
    <w:rsid w:val="00686E40"/>
    <w:rsid w:val="006902DE"/>
    <w:rsid w:val="00690DB3"/>
    <w:rsid w:val="0069180D"/>
    <w:rsid w:val="00691D4F"/>
    <w:rsid w:val="006937C8"/>
    <w:rsid w:val="00693EBC"/>
    <w:rsid w:val="006945FF"/>
    <w:rsid w:val="00697998"/>
    <w:rsid w:val="006A0720"/>
    <w:rsid w:val="006A096C"/>
    <w:rsid w:val="006A13E9"/>
    <w:rsid w:val="006A2B62"/>
    <w:rsid w:val="006A2D07"/>
    <w:rsid w:val="006A3333"/>
    <w:rsid w:val="006A39CA"/>
    <w:rsid w:val="006A4D8D"/>
    <w:rsid w:val="006A69EF"/>
    <w:rsid w:val="006A74D9"/>
    <w:rsid w:val="006A7C00"/>
    <w:rsid w:val="006A7DA7"/>
    <w:rsid w:val="006B0DB8"/>
    <w:rsid w:val="006B10FF"/>
    <w:rsid w:val="006B11FD"/>
    <w:rsid w:val="006B4B69"/>
    <w:rsid w:val="006B4E06"/>
    <w:rsid w:val="006B586A"/>
    <w:rsid w:val="006B613D"/>
    <w:rsid w:val="006B6538"/>
    <w:rsid w:val="006B6918"/>
    <w:rsid w:val="006B7776"/>
    <w:rsid w:val="006C0032"/>
    <w:rsid w:val="006C04E7"/>
    <w:rsid w:val="006C09AD"/>
    <w:rsid w:val="006C19B0"/>
    <w:rsid w:val="006C2208"/>
    <w:rsid w:val="006C3DF2"/>
    <w:rsid w:val="006C6809"/>
    <w:rsid w:val="006C719A"/>
    <w:rsid w:val="006D02D1"/>
    <w:rsid w:val="006D1636"/>
    <w:rsid w:val="006D25CD"/>
    <w:rsid w:val="006D309B"/>
    <w:rsid w:val="006D40E9"/>
    <w:rsid w:val="006D44AE"/>
    <w:rsid w:val="006D483D"/>
    <w:rsid w:val="006D5FCF"/>
    <w:rsid w:val="006D6A8D"/>
    <w:rsid w:val="006D7A5E"/>
    <w:rsid w:val="006D7F68"/>
    <w:rsid w:val="006E0A92"/>
    <w:rsid w:val="006E0E39"/>
    <w:rsid w:val="006E0FB8"/>
    <w:rsid w:val="006E151E"/>
    <w:rsid w:val="006E1B11"/>
    <w:rsid w:val="006E24E1"/>
    <w:rsid w:val="006E331A"/>
    <w:rsid w:val="006E3656"/>
    <w:rsid w:val="006E6883"/>
    <w:rsid w:val="006E7A1B"/>
    <w:rsid w:val="006F04CD"/>
    <w:rsid w:val="006F0944"/>
    <w:rsid w:val="006F0A2E"/>
    <w:rsid w:val="006F0BED"/>
    <w:rsid w:val="006F0FAA"/>
    <w:rsid w:val="006F2FA3"/>
    <w:rsid w:val="006F34F7"/>
    <w:rsid w:val="006F4931"/>
    <w:rsid w:val="006F4DBB"/>
    <w:rsid w:val="006F62D9"/>
    <w:rsid w:val="006F6A0C"/>
    <w:rsid w:val="006F6DCB"/>
    <w:rsid w:val="007002CA"/>
    <w:rsid w:val="00700506"/>
    <w:rsid w:val="00702904"/>
    <w:rsid w:val="00704334"/>
    <w:rsid w:val="007044D4"/>
    <w:rsid w:val="007045B4"/>
    <w:rsid w:val="007047F9"/>
    <w:rsid w:val="0070597A"/>
    <w:rsid w:val="0070604E"/>
    <w:rsid w:val="00706323"/>
    <w:rsid w:val="00707708"/>
    <w:rsid w:val="007115EA"/>
    <w:rsid w:val="0071241B"/>
    <w:rsid w:val="00712DF9"/>
    <w:rsid w:val="0071560F"/>
    <w:rsid w:val="00715E85"/>
    <w:rsid w:val="0071643F"/>
    <w:rsid w:val="0071654D"/>
    <w:rsid w:val="0071705D"/>
    <w:rsid w:val="00720102"/>
    <w:rsid w:val="00720D3E"/>
    <w:rsid w:val="00720E42"/>
    <w:rsid w:val="00720ECB"/>
    <w:rsid w:val="00721134"/>
    <w:rsid w:val="007213FA"/>
    <w:rsid w:val="0072260E"/>
    <w:rsid w:val="00724289"/>
    <w:rsid w:val="00724439"/>
    <w:rsid w:val="00724461"/>
    <w:rsid w:val="007244D4"/>
    <w:rsid w:val="00724EEE"/>
    <w:rsid w:val="007262D9"/>
    <w:rsid w:val="00726527"/>
    <w:rsid w:val="00726738"/>
    <w:rsid w:val="00727040"/>
    <w:rsid w:val="0073071B"/>
    <w:rsid w:val="00730AFA"/>
    <w:rsid w:val="00730F79"/>
    <w:rsid w:val="00730F9F"/>
    <w:rsid w:val="0073273C"/>
    <w:rsid w:val="00733321"/>
    <w:rsid w:val="007345DE"/>
    <w:rsid w:val="007372B8"/>
    <w:rsid w:val="007375B2"/>
    <w:rsid w:val="00740D65"/>
    <w:rsid w:val="0074193F"/>
    <w:rsid w:val="0074208D"/>
    <w:rsid w:val="00743721"/>
    <w:rsid w:val="00744844"/>
    <w:rsid w:val="00744E94"/>
    <w:rsid w:val="0074576C"/>
    <w:rsid w:val="00745AE7"/>
    <w:rsid w:val="00745F9A"/>
    <w:rsid w:val="00747A13"/>
    <w:rsid w:val="00750CCD"/>
    <w:rsid w:val="00751148"/>
    <w:rsid w:val="007512F7"/>
    <w:rsid w:val="00751D7E"/>
    <w:rsid w:val="0075245C"/>
    <w:rsid w:val="00752E31"/>
    <w:rsid w:val="00753861"/>
    <w:rsid w:val="0075394B"/>
    <w:rsid w:val="00754230"/>
    <w:rsid w:val="007543C4"/>
    <w:rsid w:val="007547CD"/>
    <w:rsid w:val="00755E79"/>
    <w:rsid w:val="00755EE9"/>
    <w:rsid w:val="007579FB"/>
    <w:rsid w:val="007629E6"/>
    <w:rsid w:val="007639A5"/>
    <w:rsid w:val="00763A3D"/>
    <w:rsid w:val="00765F3D"/>
    <w:rsid w:val="00767BD0"/>
    <w:rsid w:val="00767BED"/>
    <w:rsid w:val="00767C61"/>
    <w:rsid w:val="007716CE"/>
    <w:rsid w:val="00772CEF"/>
    <w:rsid w:val="00774029"/>
    <w:rsid w:val="007752C0"/>
    <w:rsid w:val="007753BD"/>
    <w:rsid w:val="007758AB"/>
    <w:rsid w:val="00775932"/>
    <w:rsid w:val="0078132E"/>
    <w:rsid w:val="0078248A"/>
    <w:rsid w:val="00782E5C"/>
    <w:rsid w:val="00783A2E"/>
    <w:rsid w:val="00785DDE"/>
    <w:rsid w:val="00786146"/>
    <w:rsid w:val="007904E6"/>
    <w:rsid w:val="00791652"/>
    <w:rsid w:val="00791A72"/>
    <w:rsid w:val="00791EAD"/>
    <w:rsid w:val="0079354B"/>
    <w:rsid w:val="0079459A"/>
    <w:rsid w:val="00794D33"/>
    <w:rsid w:val="00795872"/>
    <w:rsid w:val="00795D45"/>
    <w:rsid w:val="007967F0"/>
    <w:rsid w:val="00796FFD"/>
    <w:rsid w:val="007A1F08"/>
    <w:rsid w:val="007A2664"/>
    <w:rsid w:val="007A3B05"/>
    <w:rsid w:val="007A5375"/>
    <w:rsid w:val="007A53FE"/>
    <w:rsid w:val="007A57B0"/>
    <w:rsid w:val="007A6904"/>
    <w:rsid w:val="007A7261"/>
    <w:rsid w:val="007A7B48"/>
    <w:rsid w:val="007B11F1"/>
    <w:rsid w:val="007B318A"/>
    <w:rsid w:val="007B382B"/>
    <w:rsid w:val="007B56FD"/>
    <w:rsid w:val="007B5766"/>
    <w:rsid w:val="007B74A0"/>
    <w:rsid w:val="007C19E3"/>
    <w:rsid w:val="007C1AD3"/>
    <w:rsid w:val="007C4BE7"/>
    <w:rsid w:val="007C599F"/>
    <w:rsid w:val="007C5B38"/>
    <w:rsid w:val="007C5CF2"/>
    <w:rsid w:val="007C6293"/>
    <w:rsid w:val="007C6517"/>
    <w:rsid w:val="007C7316"/>
    <w:rsid w:val="007D2666"/>
    <w:rsid w:val="007D2855"/>
    <w:rsid w:val="007D37B8"/>
    <w:rsid w:val="007D37BD"/>
    <w:rsid w:val="007D3F27"/>
    <w:rsid w:val="007D494F"/>
    <w:rsid w:val="007D53D4"/>
    <w:rsid w:val="007D5B6F"/>
    <w:rsid w:val="007D783F"/>
    <w:rsid w:val="007E189B"/>
    <w:rsid w:val="007E19D2"/>
    <w:rsid w:val="007E20ED"/>
    <w:rsid w:val="007E5452"/>
    <w:rsid w:val="007E59F8"/>
    <w:rsid w:val="007E6036"/>
    <w:rsid w:val="007E6C08"/>
    <w:rsid w:val="007F0E49"/>
    <w:rsid w:val="007F1725"/>
    <w:rsid w:val="007F275A"/>
    <w:rsid w:val="007F3C8F"/>
    <w:rsid w:val="007F3E29"/>
    <w:rsid w:val="007F4BB3"/>
    <w:rsid w:val="007F6040"/>
    <w:rsid w:val="007F7322"/>
    <w:rsid w:val="007F7774"/>
    <w:rsid w:val="00800955"/>
    <w:rsid w:val="00800FB2"/>
    <w:rsid w:val="008016E3"/>
    <w:rsid w:val="00801A81"/>
    <w:rsid w:val="008022EF"/>
    <w:rsid w:val="00803592"/>
    <w:rsid w:val="00803936"/>
    <w:rsid w:val="00805504"/>
    <w:rsid w:val="00805AB0"/>
    <w:rsid w:val="00805DF2"/>
    <w:rsid w:val="0080660A"/>
    <w:rsid w:val="00806DE1"/>
    <w:rsid w:val="0081072B"/>
    <w:rsid w:val="008109A4"/>
    <w:rsid w:val="00811570"/>
    <w:rsid w:val="008115E5"/>
    <w:rsid w:val="0081165F"/>
    <w:rsid w:val="00811A73"/>
    <w:rsid w:val="008122F5"/>
    <w:rsid w:val="0081313A"/>
    <w:rsid w:val="00813CFD"/>
    <w:rsid w:val="008140A3"/>
    <w:rsid w:val="008140C5"/>
    <w:rsid w:val="00814553"/>
    <w:rsid w:val="00814822"/>
    <w:rsid w:val="00815D51"/>
    <w:rsid w:val="008169A1"/>
    <w:rsid w:val="00817209"/>
    <w:rsid w:val="008173CB"/>
    <w:rsid w:val="00817A40"/>
    <w:rsid w:val="00820CB7"/>
    <w:rsid w:val="008244D9"/>
    <w:rsid w:val="00825414"/>
    <w:rsid w:val="00825A08"/>
    <w:rsid w:val="00825CEF"/>
    <w:rsid w:val="0082611A"/>
    <w:rsid w:val="008265A6"/>
    <w:rsid w:val="0082791C"/>
    <w:rsid w:val="00830223"/>
    <w:rsid w:val="00831122"/>
    <w:rsid w:val="008311D4"/>
    <w:rsid w:val="008314D4"/>
    <w:rsid w:val="00832863"/>
    <w:rsid w:val="00832921"/>
    <w:rsid w:val="00833E49"/>
    <w:rsid w:val="008359F7"/>
    <w:rsid w:val="0083614D"/>
    <w:rsid w:val="00836784"/>
    <w:rsid w:val="00836CFB"/>
    <w:rsid w:val="00843A2E"/>
    <w:rsid w:val="00843A6B"/>
    <w:rsid w:val="00844C3C"/>
    <w:rsid w:val="00846160"/>
    <w:rsid w:val="00846883"/>
    <w:rsid w:val="00846B5A"/>
    <w:rsid w:val="00847612"/>
    <w:rsid w:val="00847683"/>
    <w:rsid w:val="008512F6"/>
    <w:rsid w:val="008515BF"/>
    <w:rsid w:val="008515D8"/>
    <w:rsid w:val="0085178F"/>
    <w:rsid w:val="008544D6"/>
    <w:rsid w:val="00855946"/>
    <w:rsid w:val="008566D3"/>
    <w:rsid w:val="00856DF7"/>
    <w:rsid w:val="0085705B"/>
    <w:rsid w:val="008606C1"/>
    <w:rsid w:val="0086079B"/>
    <w:rsid w:val="00861149"/>
    <w:rsid w:val="00863B88"/>
    <w:rsid w:val="00864D17"/>
    <w:rsid w:val="00865AE9"/>
    <w:rsid w:val="008662A3"/>
    <w:rsid w:val="00867228"/>
    <w:rsid w:val="0087021B"/>
    <w:rsid w:val="00871716"/>
    <w:rsid w:val="00871A33"/>
    <w:rsid w:val="008721F0"/>
    <w:rsid w:val="0087464F"/>
    <w:rsid w:val="008747EA"/>
    <w:rsid w:val="00875EF6"/>
    <w:rsid w:val="00876B89"/>
    <w:rsid w:val="00880134"/>
    <w:rsid w:val="00880701"/>
    <w:rsid w:val="00880B2F"/>
    <w:rsid w:val="00880B30"/>
    <w:rsid w:val="00881299"/>
    <w:rsid w:val="00881F85"/>
    <w:rsid w:val="00882DB1"/>
    <w:rsid w:val="00883B97"/>
    <w:rsid w:val="00884242"/>
    <w:rsid w:val="00884D57"/>
    <w:rsid w:val="00885B37"/>
    <w:rsid w:val="008867DF"/>
    <w:rsid w:val="00886DD9"/>
    <w:rsid w:val="008939AE"/>
    <w:rsid w:val="008943C5"/>
    <w:rsid w:val="00894C12"/>
    <w:rsid w:val="00894DDE"/>
    <w:rsid w:val="008952D0"/>
    <w:rsid w:val="008A0322"/>
    <w:rsid w:val="008A0AF0"/>
    <w:rsid w:val="008A2CE1"/>
    <w:rsid w:val="008A3103"/>
    <w:rsid w:val="008A40F7"/>
    <w:rsid w:val="008A49A0"/>
    <w:rsid w:val="008A4E51"/>
    <w:rsid w:val="008A505A"/>
    <w:rsid w:val="008A57D9"/>
    <w:rsid w:val="008A643F"/>
    <w:rsid w:val="008A6759"/>
    <w:rsid w:val="008A6B15"/>
    <w:rsid w:val="008A6D67"/>
    <w:rsid w:val="008A7D76"/>
    <w:rsid w:val="008B1274"/>
    <w:rsid w:val="008B18EB"/>
    <w:rsid w:val="008B1B76"/>
    <w:rsid w:val="008B2175"/>
    <w:rsid w:val="008B21BF"/>
    <w:rsid w:val="008B3903"/>
    <w:rsid w:val="008B5F31"/>
    <w:rsid w:val="008B6686"/>
    <w:rsid w:val="008B6746"/>
    <w:rsid w:val="008C5E3D"/>
    <w:rsid w:val="008C660D"/>
    <w:rsid w:val="008D05B8"/>
    <w:rsid w:val="008D1CD0"/>
    <w:rsid w:val="008D242D"/>
    <w:rsid w:val="008D2870"/>
    <w:rsid w:val="008D2E47"/>
    <w:rsid w:val="008D35D1"/>
    <w:rsid w:val="008D3E9E"/>
    <w:rsid w:val="008D4060"/>
    <w:rsid w:val="008D4FE2"/>
    <w:rsid w:val="008D6F8B"/>
    <w:rsid w:val="008E02C9"/>
    <w:rsid w:val="008E0769"/>
    <w:rsid w:val="008E0BF8"/>
    <w:rsid w:val="008E0D46"/>
    <w:rsid w:val="008E1516"/>
    <w:rsid w:val="008E2E51"/>
    <w:rsid w:val="008E312A"/>
    <w:rsid w:val="008E3DC7"/>
    <w:rsid w:val="008E4459"/>
    <w:rsid w:val="008E45DC"/>
    <w:rsid w:val="008E48F2"/>
    <w:rsid w:val="008E4C04"/>
    <w:rsid w:val="008E6756"/>
    <w:rsid w:val="008E682D"/>
    <w:rsid w:val="008E7938"/>
    <w:rsid w:val="008F2E18"/>
    <w:rsid w:val="008F570A"/>
    <w:rsid w:val="008F5C4E"/>
    <w:rsid w:val="009005C6"/>
    <w:rsid w:val="009021B2"/>
    <w:rsid w:val="00905794"/>
    <w:rsid w:val="00907ECD"/>
    <w:rsid w:val="00910151"/>
    <w:rsid w:val="0091023B"/>
    <w:rsid w:val="00911F9C"/>
    <w:rsid w:val="00912A4B"/>
    <w:rsid w:val="00913BD3"/>
    <w:rsid w:val="0091448F"/>
    <w:rsid w:val="0091623D"/>
    <w:rsid w:val="00916385"/>
    <w:rsid w:val="00916465"/>
    <w:rsid w:val="009168CA"/>
    <w:rsid w:val="009168D2"/>
    <w:rsid w:val="009171A9"/>
    <w:rsid w:val="0092001E"/>
    <w:rsid w:val="00920187"/>
    <w:rsid w:val="00921217"/>
    <w:rsid w:val="009215D7"/>
    <w:rsid w:val="00924B70"/>
    <w:rsid w:val="009259AA"/>
    <w:rsid w:val="009260FF"/>
    <w:rsid w:val="00927934"/>
    <w:rsid w:val="00927C99"/>
    <w:rsid w:val="00927F88"/>
    <w:rsid w:val="0093087C"/>
    <w:rsid w:val="00931A7D"/>
    <w:rsid w:val="00932310"/>
    <w:rsid w:val="00932E09"/>
    <w:rsid w:val="009346C8"/>
    <w:rsid w:val="00934F1D"/>
    <w:rsid w:val="00935FCB"/>
    <w:rsid w:val="00936082"/>
    <w:rsid w:val="0093790A"/>
    <w:rsid w:val="00943024"/>
    <w:rsid w:val="0094409E"/>
    <w:rsid w:val="0094696A"/>
    <w:rsid w:val="00947D86"/>
    <w:rsid w:val="00951BD5"/>
    <w:rsid w:val="00952E14"/>
    <w:rsid w:val="00954FE6"/>
    <w:rsid w:val="009558B3"/>
    <w:rsid w:val="00955A61"/>
    <w:rsid w:val="00955F25"/>
    <w:rsid w:val="009600C7"/>
    <w:rsid w:val="00960705"/>
    <w:rsid w:val="00960806"/>
    <w:rsid w:val="00962403"/>
    <w:rsid w:val="00962471"/>
    <w:rsid w:val="0096299B"/>
    <w:rsid w:val="009642CB"/>
    <w:rsid w:val="00973178"/>
    <w:rsid w:val="00974400"/>
    <w:rsid w:val="00974D02"/>
    <w:rsid w:val="00975409"/>
    <w:rsid w:val="00975555"/>
    <w:rsid w:val="00975F0F"/>
    <w:rsid w:val="00977275"/>
    <w:rsid w:val="00980D45"/>
    <w:rsid w:val="00981E06"/>
    <w:rsid w:val="0098221E"/>
    <w:rsid w:val="00982336"/>
    <w:rsid w:val="009826CF"/>
    <w:rsid w:val="00982CAA"/>
    <w:rsid w:val="00982FB9"/>
    <w:rsid w:val="00983BF3"/>
    <w:rsid w:val="00983DAE"/>
    <w:rsid w:val="009840CF"/>
    <w:rsid w:val="00984F77"/>
    <w:rsid w:val="00985192"/>
    <w:rsid w:val="0098565D"/>
    <w:rsid w:val="00986E6A"/>
    <w:rsid w:val="009916CF"/>
    <w:rsid w:val="00991B6A"/>
    <w:rsid w:val="00991E57"/>
    <w:rsid w:val="00992963"/>
    <w:rsid w:val="009929A0"/>
    <w:rsid w:val="00992FC0"/>
    <w:rsid w:val="00994FDB"/>
    <w:rsid w:val="00995971"/>
    <w:rsid w:val="00995EA0"/>
    <w:rsid w:val="00996D7D"/>
    <w:rsid w:val="00997D6F"/>
    <w:rsid w:val="009A09A6"/>
    <w:rsid w:val="009A1608"/>
    <w:rsid w:val="009A19E1"/>
    <w:rsid w:val="009A2E51"/>
    <w:rsid w:val="009A327D"/>
    <w:rsid w:val="009A3C09"/>
    <w:rsid w:val="009A3DB2"/>
    <w:rsid w:val="009A48F7"/>
    <w:rsid w:val="009A4CCB"/>
    <w:rsid w:val="009A55B1"/>
    <w:rsid w:val="009A574B"/>
    <w:rsid w:val="009A5CE5"/>
    <w:rsid w:val="009A6558"/>
    <w:rsid w:val="009A672B"/>
    <w:rsid w:val="009B0AE3"/>
    <w:rsid w:val="009B0E77"/>
    <w:rsid w:val="009B14D0"/>
    <w:rsid w:val="009B2CAF"/>
    <w:rsid w:val="009B4F33"/>
    <w:rsid w:val="009B66F5"/>
    <w:rsid w:val="009B6752"/>
    <w:rsid w:val="009C00B0"/>
    <w:rsid w:val="009C00B1"/>
    <w:rsid w:val="009C0DC5"/>
    <w:rsid w:val="009C274C"/>
    <w:rsid w:val="009C27DD"/>
    <w:rsid w:val="009C2C53"/>
    <w:rsid w:val="009C3A2C"/>
    <w:rsid w:val="009C3E19"/>
    <w:rsid w:val="009C4460"/>
    <w:rsid w:val="009C4667"/>
    <w:rsid w:val="009C4A07"/>
    <w:rsid w:val="009C4BB5"/>
    <w:rsid w:val="009C5498"/>
    <w:rsid w:val="009C58F7"/>
    <w:rsid w:val="009C6D06"/>
    <w:rsid w:val="009C6F79"/>
    <w:rsid w:val="009C719C"/>
    <w:rsid w:val="009C739F"/>
    <w:rsid w:val="009C77B4"/>
    <w:rsid w:val="009D29F6"/>
    <w:rsid w:val="009D2E0E"/>
    <w:rsid w:val="009D3475"/>
    <w:rsid w:val="009D506B"/>
    <w:rsid w:val="009D6540"/>
    <w:rsid w:val="009D786F"/>
    <w:rsid w:val="009E01BA"/>
    <w:rsid w:val="009E02CD"/>
    <w:rsid w:val="009E0863"/>
    <w:rsid w:val="009E0AFB"/>
    <w:rsid w:val="009E0D56"/>
    <w:rsid w:val="009E1767"/>
    <w:rsid w:val="009E1C29"/>
    <w:rsid w:val="009E252D"/>
    <w:rsid w:val="009E26A7"/>
    <w:rsid w:val="009E395E"/>
    <w:rsid w:val="009E41EB"/>
    <w:rsid w:val="009E4E5F"/>
    <w:rsid w:val="009E5D17"/>
    <w:rsid w:val="009E6315"/>
    <w:rsid w:val="009F0012"/>
    <w:rsid w:val="009F0AF6"/>
    <w:rsid w:val="009F0D43"/>
    <w:rsid w:val="009F2399"/>
    <w:rsid w:val="009F2436"/>
    <w:rsid w:val="009F343F"/>
    <w:rsid w:val="009F4834"/>
    <w:rsid w:val="009F4980"/>
    <w:rsid w:val="009F4C78"/>
    <w:rsid w:val="009F6FD6"/>
    <w:rsid w:val="009F73B1"/>
    <w:rsid w:val="00A00205"/>
    <w:rsid w:val="00A01DF6"/>
    <w:rsid w:val="00A0306F"/>
    <w:rsid w:val="00A04AE3"/>
    <w:rsid w:val="00A04BC1"/>
    <w:rsid w:val="00A05F10"/>
    <w:rsid w:val="00A06CC7"/>
    <w:rsid w:val="00A06CD1"/>
    <w:rsid w:val="00A07203"/>
    <w:rsid w:val="00A10F68"/>
    <w:rsid w:val="00A12268"/>
    <w:rsid w:val="00A1343F"/>
    <w:rsid w:val="00A16E5B"/>
    <w:rsid w:val="00A1710E"/>
    <w:rsid w:val="00A177AF"/>
    <w:rsid w:val="00A2097E"/>
    <w:rsid w:val="00A21107"/>
    <w:rsid w:val="00A2204C"/>
    <w:rsid w:val="00A22766"/>
    <w:rsid w:val="00A22B14"/>
    <w:rsid w:val="00A25176"/>
    <w:rsid w:val="00A25F38"/>
    <w:rsid w:val="00A265B8"/>
    <w:rsid w:val="00A3024B"/>
    <w:rsid w:val="00A30D5D"/>
    <w:rsid w:val="00A311AA"/>
    <w:rsid w:val="00A3204C"/>
    <w:rsid w:val="00A321EB"/>
    <w:rsid w:val="00A330F7"/>
    <w:rsid w:val="00A34900"/>
    <w:rsid w:val="00A35DCA"/>
    <w:rsid w:val="00A371FD"/>
    <w:rsid w:val="00A3763B"/>
    <w:rsid w:val="00A37F12"/>
    <w:rsid w:val="00A4122F"/>
    <w:rsid w:val="00A42DDF"/>
    <w:rsid w:val="00A43B09"/>
    <w:rsid w:val="00A44B54"/>
    <w:rsid w:val="00A46BCF"/>
    <w:rsid w:val="00A46C8B"/>
    <w:rsid w:val="00A46DB1"/>
    <w:rsid w:val="00A470DF"/>
    <w:rsid w:val="00A502D3"/>
    <w:rsid w:val="00A509AF"/>
    <w:rsid w:val="00A51B64"/>
    <w:rsid w:val="00A51F63"/>
    <w:rsid w:val="00A52980"/>
    <w:rsid w:val="00A52B04"/>
    <w:rsid w:val="00A53159"/>
    <w:rsid w:val="00A538B5"/>
    <w:rsid w:val="00A53A3C"/>
    <w:rsid w:val="00A5617E"/>
    <w:rsid w:val="00A564E5"/>
    <w:rsid w:val="00A57177"/>
    <w:rsid w:val="00A607FC"/>
    <w:rsid w:val="00A6359C"/>
    <w:rsid w:val="00A639DF"/>
    <w:rsid w:val="00A63F6E"/>
    <w:rsid w:val="00A646EC"/>
    <w:rsid w:val="00A649B1"/>
    <w:rsid w:val="00A66A40"/>
    <w:rsid w:val="00A66B5B"/>
    <w:rsid w:val="00A67449"/>
    <w:rsid w:val="00A67942"/>
    <w:rsid w:val="00A67A26"/>
    <w:rsid w:val="00A67A2F"/>
    <w:rsid w:val="00A70D0A"/>
    <w:rsid w:val="00A712B0"/>
    <w:rsid w:val="00A713ED"/>
    <w:rsid w:val="00A7189A"/>
    <w:rsid w:val="00A71A59"/>
    <w:rsid w:val="00A7354D"/>
    <w:rsid w:val="00A73DF9"/>
    <w:rsid w:val="00A74AEC"/>
    <w:rsid w:val="00A752C1"/>
    <w:rsid w:val="00A757BE"/>
    <w:rsid w:val="00A76745"/>
    <w:rsid w:val="00A773A2"/>
    <w:rsid w:val="00A80E41"/>
    <w:rsid w:val="00A814EE"/>
    <w:rsid w:val="00A822F9"/>
    <w:rsid w:val="00A825D2"/>
    <w:rsid w:val="00A83065"/>
    <w:rsid w:val="00A83C42"/>
    <w:rsid w:val="00A840EA"/>
    <w:rsid w:val="00A84C43"/>
    <w:rsid w:val="00A87F44"/>
    <w:rsid w:val="00A903D3"/>
    <w:rsid w:val="00A90514"/>
    <w:rsid w:val="00A90696"/>
    <w:rsid w:val="00A91E3B"/>
    <w:rsid w:val="00A92F38"/>
    <w:rsid w:val="00A934B5"/>
    <w:rsid w:val="00A94118"/>
    <w:rsid w:val="00A94939"/>
    <w:rsid w:val="00A96C19"/>
    <w:rsid w:val="00A975D0"/>
    <w:rsid w:val="00A97616"/>
    <w:rsid w:val="00AA1640"/>
    <w:rsid w:val="00AA17AB"/>
    <w:rsid w:val="00AA3B89"/>
    <w:rsid w:val="00AA55B1"/>
    <w:rsid w:val="00AA6923"/>
    <w:rsid w:val="00AA75A5"/>
    <w:rsid w:val="00AB0021"/>
    <w:rsid w:val="00AB02EC"/>
    <w:rsid w:val="00AB0828"/>
    <w:rsid w:val="00AB2002"/>
    <w:rsid w:val="00AB2A5A"/>
    <w:rsid w:val="00AB3DAB"/>
    <w:rsid w:val="00AB4154"/>
    <w:rsid w:val="00AB4B5A"/>
    <w:rsid w:val="00AB543C"/>
    <w:rsid w:val="00AB5589"/>
    <w:rsid w:val="00AB5C4F"/>
    <w:rsid w:val="00AB5DD9"/>
    <w:rsid w:val="00AB6ECC"/>
    <w:rsid w:val="00AB6EF1"/>
    <w:rsid w:val="00AC0918"/>
    <w:rsid w:val="00AC0E9F"/>
    <w:rsid w:val="00AC2ABE"/>
    <w:rsid w:val="00AC33FD"/>
    <w:rsid w:val="00AC3835"/>
    <w:rsid w:val="00AC51C3"/>
    <w:rsid w:val="00AC5F3D"/>
    <w:rsid w:val="00AC68DC"/>
    <w:rsid w:val="00AC6941"/>
    <w:rsid w:val="00AD00B6"/>
    <w:rsid w:val="00AD0CAA"/>
    <w:rsid w:val="00AD254F"/>
    <w:rsid w:val="00AD28C3"/>
    <w:rsid w:val="00AD30D2"/>
    <w:rsid w:val="00AD334C"/>
    <w:rsid w:val="00AD3AFC"/>
    <w:rsid w:val="00AD4301"/>
    <w:rsid w:val="00AD4EF0"/>
    <w:rsid w:val="00AD5637"/>
    <w:rsid w:val="00AD7550"/>
    <w:rsid w:val="00AD78A4"/>
    <w:rsid w:val="00AD79F0"/>
    <w:rsid w:val="00AE0733"/>
    <w:rsid w:val="00AE236C"/>
    <w:rsid w:val="00AE3F3B"/>
    <w:rsid w:val="00AE4589"/>
    <w:rsid w:val="00AE549C"/>
    <w:rsid w:val="00AE5F64"/>
    <w:rsid w:val="00AE6990"/>
    <w:rsid w:val="00AF0F94"/>
    <w:rsid w:val="00AF14C5"/>
    <w:rsid w:val="00AF21AE"/>
    <w:rsid w:val="00AF2A72"/>
    <w:rsid w:val="00AF4F43"/>
    <w:rsid w:val="00AF5ABF"/>
    <w:rsid w:val="00AF7EF1"/>
    <w:rsid w:val="00B0010E"/>
    <w:rsid w:val="00B00BB7"/>
    <w:rsid w:val="00B0131A"/>
    <w:rsid w:val="00B02A10"/>
    <w:rsid w:val="00B03233"/>
    <w:rsid w:val="00B034CF"/>
    <w:rsid w:val="00B035AE"/>
    <w:rsid w:val="00B036C6"/>
    <w:rsid w:val="00B0535E"/>
    <w:rsid w:val="00B05394"/>
    <w:rsid w:val="00B05830"/>
    <w:rsid w:val="00B06E52"/>
    <w:rsid w:val="00B10581"/>
    <w:rsid w:val="00B10EE9"/>
    <w:rsid w:val="00B1192C"/>
    <w:rsid w:val="00B1353F"/>
    <w:rsid w:val="00B146F3"/>
    <w:rsid w:val="00B15966"/>
    <w:rsid w:val="00B160F5"/>
    <w:rsid w:val="00B16965"/>
    <w:rsid w:val="00B17DF2"/>
    <w:rsid w:val="00B20980"/>
    <w:rsid w:val="00B22AFD"/>
    <w:rsid w:val="00B236D7"/>
    <w:rsid w:val="00B23B5D"/>
    <w:rsid w:val="00B23DD0"/>
    <w:rsid w:val="00B23E44"/>
    <w:rsid w:val="00B2420E"/>
    <w:rsid w:val="00B2466D"/>
    <w:rsid w:val="00B26577"/>
    <w:rsid w:val="00B26778"/>
    <w:rsid w:val="00B26A5F"/>
    <w:rsid w:val="00B26B14"/>
    <w:rsid w:val="00B26C59"/>
    <w:rsid w:val="00B32DDF"/>
    <w:rsid w:val="00B32E09"/>
    <w:rsid w:val="00B33853"/>
    <w:rsid w:val="00B33C8A"/>
    <w:rsid w:val="00B3470A"/>
    <w:rsid w:val="00B353C1"/>
    <w:rsid w:val="00B35C4C"/>
    <w:rsid w:val="00B35D2B"/>
    <w:rsid w:val="00B36122"/>
    <w:rsid w:val="00B366C8"/>
    <w:rsid w:val="00B36831"/>
    <w:rsid w:val="00B41CAF"/>
    <w:rsid w:val="00B43B74"/>
    <w:rsid w:val="00B43D68"/>
    <w:rsid w:val="00B43F5B"/>
    <w:rsid w:val="00B44326"/>
    <w:rsid w:val="00B4480B"/>
    <w:rsid w:val="00B44E49"/>
    <w:rsid w:val="00B4513D"/>
    <w:rsid w:val="00B46A7D"/>
    <w:rsid w:val="00B46A97"/>
    <w:rsid w:val="00B46D8E"/>
    <w:rsid w:val="00B46EB7"/>
    <w:rsid w:val="00B4721E"/>
    <w:rsid w:val="00B473B9"/>
    <w:rsid w:val="00B507B7"/>
    <w:rsid w:val="00B507E3"/>
    <w:rsid w:val="00B52A9F"/>
    <w:rsid w:val="00B53568"/>
    <w:rsid w:val="00B5362A"/>
    <w:rsid w:val="00B53940"/>
    <w:rsid w:val="00B54352"/>
    <w:rsid w:val="00B54CB5"/>
    <w:rsid w:val="00B55316"/>
    <w:rsid w:val="00B5537A"/>
    <w:rsid w:val="00B5564E"/>
    <w:rsid w:val="00B561E5"/>
    <w:rsid w:val="00B56428"/>
    <w:rsid w:val="00B565C1"/>
    <w:rsid w:val="00B5723B"/>
    <w:rsid w:val="00B60612"/>
    <w:rsid w:val="00B60EFC"/>
    <w:rsid w:val="00B61F6D"/>
    <w:rsid w:val="00B620AD"/>
    <w:rsid w:val="00B6474F"/>
    <w:rsid w:val="00B64CD7"/>
    <w:rsid w:val="00B65601"/>
    <w:rsid w:val="00B66F6D"/>
    <w:rsid w:val="00B677D8"/>
    <w:rsid w:val="00B709A7"/>
    <w:rsid w:val="00B73F61"/>
    <w:rsid w:val="00B743E0"/>
    <w:rsid w:val="00B75319"/>
    <w:rsid w:val="00B7753F"/>
    <w:rsid w:val="00B7755B"/>
    <w:rsid w:val="00B777BD"/>
    <w:rsid w:val="00B77FB7"/>
    <w:rsid w:val="00B8084C"/>
    <w:rsid w:val="00B81C7C"/>
    <w:rsid w:val="00B82BC8"/>
    <w:rsid w:val="00B833B8"/>
    <w:rsid w:val="00B83886"/>
    <w:rsid w:val="00B841C8"/>
    <w:rsid w:val="00B8615C"/>
    <w:rsid w:val="00B866D2"/>
    <w:rsid w:val="00B906C7"/>
    <w:rsid w:val="00B90E72"/>
    <w:rsid w:val="00B9234C"/>
    <w:rsid w:val="00B926CC"/>
    <w:rsid w:val="00B94FAE"/>
    <w:rsid w:val="00B95B35"/>
    <w:rsid w:val="00B95DF3"/>
    <w:rsid w:val="00B964E3"/>
    <w:rsid w:val="00B96DE4"/>
    <w:rsid w:val="00B96E1E"/>
    <w:rsid w:val="00B9708F"/>
    <w:rsid w:val="00BA01B4"/>
    <w:rsid w:val="00BA086D"/>
    <w:rsid w:val="00BA1D36"/>
    <w:rsid w:val="00BA2680"/>
    <w:rsid w:val="00BA3934"/>
    <w:rsid w:val="00BA4676"/>
    <w:rsid w:val="00BA47BA"/>
    <w:rsid w:val="00BA4ABD"/>
    <w:rsid w:val="00BA5181"/>
    <w:rsid w:val="00BA53FA"/>
    <w:rsid w:val="00BA58B0"/>
    <w:rsid w:val="00BA7905"/>
    <w:rsid w:val="00BB05A7"/>
    <w:rsid w:val="00BB0688"/>
    <w:rsid w:val="00BB17BC"/>
    <w:rsid w:val="00BB1E18"/>
    <w:rsid w:val="00BB4351"/>
    <w:rsid w:val="00BB468B"/>
    <w:rsid w:val="00BB549B"/>
    <w:rsid w:val="00BB5804"/>
    <w:rsid w:val="00BB6092"/>
    <w:rsid w:val="00BC037C"/>
    <w:rsid w:val="00BC0FF3"/>
    <w:rsid w:val="00BC1711"/>
    <w:rsid w:val="00BC1A26"/>
    <w:rsid w:val="00BC202D"/>
    <w:rsid w:val="00BC434A"/>
    <w:rsid w:val="00BC4C5F"/>
    <w:rsid w:val="00BC5697"/>
    <w:rsid w:val="00BC596D"/>
    <w:rsid w:val="00BC620B"/>
    <w:rsid w:val="00BC7726"/>
    <w:rsid w:val="00BD05E7"/>
    <w:rsid w:val="00BD0C26"/>
    <w:rsid w:val="00BD17E2"/>
    <w:rsid w:val="00BD252F"/>
    <w:rsid w:val="00BD2D3F"/>
    <w:rsid w:val="00BD3A5D"/>
    <w:rsid w:val="00BD3BD3"/>
    <w:rsid w:val="00BD42CD"/>
    <w:rsid w:val="00BD5A95"/>
    <w:rsid w:val="00BE153B"/>
    <w:rsid w:val="00BE1E19"/>
    <w:rsid w:val="00BE2BA3"/>
    <w:rsid w:val="00BE3703"/>
    <w:rsid w:val="00BE39E1"/>
    <w:rsid w:val="00BE3BA8"/>
    <w:rsid w:val="00BE43E6"/>
    <w:rsid w:val="00BE4534"/>
    <w:rsid w:val="00BE6246"/>
    <w:rsid w:val="00BE67ED"/>
    <w:rsid w:val="00BE75FB"/>
    <w:rsid w:val="00BF00C4"/>
    <w:rsid w:val="00BF02EC"/>
    <w:rsid w:val="00BF06C1"/>
    <w:rsid w:val="00BF0C90"/>
    <w:rsid w:val="00BF4B9B"/>
    <w:rsid w:val="00BF50C7"/>
    <w:rsid w:val="00BF566D"/>
    <w:rsid w:val="00BF6B7B"/>
    <w:rsid w:val="00BF77D0"/>
    <w:rsid w:val="00BF7F22"/>
    <w:rsid w:val="00C0226F"/>
    <w:rsid w:val="00C025E0"/>
    <w:rsid w:val="00C02E11"/>
    <w:rsid w:val="00C03770"/>
    <w:rsid w:val="00C03781"/>
    <w:rsid w:val="00C03994"/>
    <w:rsid w:val="00C04B07"/>
    <w:rsid w:val="00C04B3E"/>
    <w:rsid w:val="00C052FE"/>
    <w:rsid w:val="00C056AF"/>
    <w:rsid w:val="00C07281"/>
    <w:rsid w:val="00C1018F"/>
    <w:rsid w:val="00C11070"/>
    <w:rsid w:val="00C12074"/>
    <w:rsid w:val="00C12778"/>
    <w:rsid w:val="00C137ED"/>
    <w:rsid w:val="00C13D3E"/>
    <w:rsid w:val="00C14538"/>
    <w:rsid w:val="00C157A7"/>
    <w:rsid w:val="00C15BEB"/>
    <w:rsid w:val="00C15C35"/>
    <w:rsid w:val="00C16492"/>
    <w:rsid w:val="00C167A1"/>
    <w:rsid w:val="00C16A15"/>
    <w:rsid w:val="00C17D19"/>
    <w:rsid w:val="00C17F02"/>
    <w:rsid w:val="00C17F30"/>
    <w:rsid w:val="00C2027F"/>
    <w:rsid w:val="00C2149D"/>
    <w:rsid w:val="00C22156"/>
    <w:rsid w:val="00C22700"/>
    <w:rsid w:val="00C239B6"/>
    <w:rsid w:val="00C2467B"/>
    <w:rsid w:val="00C30885"/>
    <w:rsid w:val="00C30F16"/>
    <w:rsid w:val="00C312C8"/>
    <w:rsid w:val="00C313B3"/>
    <w:rsid w:val="00C321A4"/>
    <w:rsid w:val="00C321B1"/>
    <w:rsid w:val="00C32745"/>
    <w:rsid w:val="00C32DB6"/>
    <w:rsid w:val="00C352B4"/>
    <w:rsid w:val="00C358E6"/>
    <w:rsid w:val="00C35A7B"/>
    <w:rsid w:val="00C36E34"/>
    <w:rsid w:val="00C371E6"/>
    <w:rsid w:val="00C401C6"/>
    <w:rsid w:val="00C41781"/>
    <w:rsid w:val="00C41DE4"/>
    <w:rsid w:val="00C41F13"/>
    <w:rsid w:val="00C42070"/>
    <w:rsid w:val="00C443E8"/>
    <w:rsid w:val="00C467E4"/>
    <w:rsid w:val="00C506C9"/>
    <w:rsid w:val="00C52361"/>
    <w:rsid w:val="00C53930"/>
    <w:rsid w:val="00C540A5"/>
    <w:rsid w:val="00C5664A"/>
    <w:rsid w:val="00C566DC"/>
    <w:rsid w:val="00C5710D"/>
    <w:rsid w:val="00C579ED"/>
    <w:rsid w:val="00C57FC4"/>
    <w:rsid w:val="00C602FB"/>
    <w:rsid w:val="00C60381"/>
    <w:rsid w:val="00C62E09"/>
    <w:rsid w:val="00C62E77"/>
    <w:rsid w:val="00C631ED"/>
    <w:rsid w:val="00C64BBC"/>
    <w:rsid w:val="00C65080"/>
    <w:rsid w:val="00C657C9"/>
    <w:rsid w:val="00C66450"/>
    <w:rsid w:val="00C66AEB"/>
    <w:rsid w:val="00C71E38"/>
    <w:rsid w:val="00C7306C"/>
    <w:rsid w:val="00C732DA"/>
    <w:rsid w:val="00C7437F"/>
    <w:rsid w:val="00C7444D"/>
    <w:rsid w:val="00C74A6E"/>
    <w:rsid w:val="00C766D2"/>
    <w:rsid w:val="00C76AAA"/>
    <w:rsid w:val="00C77920"/>
    <w:rsid w:val="00C77CCD"/>
    <w:rsid w:val="00C802E5"/>
    <w:rsid w:val="00C8104A"/>
    <w:rsid w:val="00C83006"/>
    <w:rsid w:val="00C846C3"/>
    <w:rsid w:val="00C84A2C"/>
    <w:rsid w:val="00C8699D"/>
    <w:rsid w:val="00C87250"/>
    <w:rsid w:val="00C8797B"/>
    <w:rsid w:val="00C87D96"/>
    <w:rsid w:val="00C924AE"/>
    <w:rsid w:val="00C9282B"/>
    <w:rsid w:val="00C945EB"/>
    <w:rsid w:val="00C95F35"/>
    <w:rsid w:val="00C960DD"/>
    <w:rsid w:val="00C96EFD"/>
    <w:rsid w:val="00C97525"/>
    <w:rsid w:val="00C9770F"/>
    <w:rsid w:val="00CA0170"/>
    <w:rsid w:val="00CA40D3"/>
    <w:rsid w:val="00CA4312"/>
    <w:rsid w:val="00CA4675"/>
    <w:rsid w:val="00CA594A"/>
    <w:rsid w:val="00CA6185"/>
    <w:rsid w:val="00CA625D"/>
    <w:rsid w:val="00CA761A"/>
    <w:rsid w:val="00CA7A85"/>
    <w:rsid w:val="00CA7CEF"/>
    <w:rsid w:val="00CB0843"/>
    <w:rsid w:val="00CB0A7D"/>
    <w:rsid w:val="00CB293B"/>
    <w:rsid w:val="00CB2B5C"/>
    <w:rsid w:val="00CB33C1"/>
    <w:rsid w:val="00CB4DFC"/>
    <w:rsid w:val="00CB546D"/>
    <w:rsid w:val="00CB54A9"/>
    <w:rsid w:val="00CB5D0E"/>
    <w:rsid w:val="00CB675B"/>
    <w:rsid w:val="00CB7714"/>
    <w:rsid w:val="00CC02DE"/>
    <w:rsid w:val="00CC12A5"/>
    <w:rsid w:val="00CC22C7"/>
    <w:rsid w:val="00CC25F4"/>
    <w:rsid w:val="00CC32D6"/>
    <w:rsid w:val="00CC440F"/>
    <w:rsid w:val="00CC44C3"/>
    <w:rsid w:val="00CC4BCF"/>
    <w:rsid w:val="00CC59E0"/>
    <w:rsid w:val="00CC5A9C"/>
    <w:rsid w:val="00CC6FC7"/>
    <w:rsid w:val="00CD1711"/>
    <w:rsid w:val="00CD18CE"/>
    <w:rsid w:val="00CD38F5"/>
    <w:rsid w:val="00CD46E3"/>
    <w:rsid w:val="00CD5108"/>
    <w:rsid w:val="00CD516F"/>
    <w:rsid w:val="00CD52C3"/>
    <w:rsid w:val="00CD5F71"/>
    <w:rsid w:val="00CD5F80"/>
    <w:rsid w:val="00CE0D11"/>
    <w:rsid w:val="00CE1880"/>
    <w:rsid w:val="00CE1916"/>
    <w:rsid w:val="00CE3ECB"/>
    <w:rsid w:val="00CE3F43"/>
    <w:rsid w:val="00CE3F95"/>
    <w:rsid w:val="00CE4419"/>
    <w:rsid w:val="00CE4C55"/>
    <w:rsid w:val="00CE4F86"/>
    <w:rsid w:val="00CE760B"/>
    <w:rsid w:val="00CE7AE5"/>
    <w:rsid w:val="00CF0AFD"/>
    <w:rsid w:val="00CF1F49"/>
    <w:rsid w:val="00CF31C7"/>
    <w:rsid w:val="00CF39C5"/>
    <w:rsid w:val="00CF4029"/>
    <w:rsid w:val="00CF41FF"/>
    <w:rsid w:val="00CF484A"/>
    <w:rsid w:val="00CF48DF"/>
    <w:rsid w:val="00CF4A58"/>
    <w:rsid w:val="00CF4C39"/>
    <w:rsid w:val="00CF4F29"/>
    <w:rsid w:val="00CF57B1"/>
    <w:rsid w:val="00CF6730"/>
    <w:rsid w:val="00CF72BE"/>
    <w:rsid w:val="00CF7B6D"/>
    <w:rsid w:val="00D002AE"/>
    <w:rsid w:val="00D0078C"/>
    <w:rsid w:val="00D01138"/>
    <w:rsid w:val="00D02F80"/>
    <w:rsid w:val="00D05810"/>
    <w:rsid w:val="00D05DE5"/>
    <w:rsid w:val="00D06C55"/>
    <w:rsid w:val="00D076DD"/>
    <w:rsid w:val="00D10A76"/>
    <w:rsid w:val="00D117E6"/>
    <w:rsid w:val="00D1242E"/>
    <w:rsid w:val="00D12716"/>
    <w:rsid w:val="00D13830"/>
    <w:rsid w:val="00D138B1"/>
    <w:rsid w:val="00D15A5A"/>
    <w:rsid w:val="00D16D3E"/>
    <w:rsid w:val="00D16F72"/>
    <w:rsid w:val="00D16FF7"/>
    <w:rsid w:val="00D175EF"/>
    <w:rsid w:val="00D20E00"/>
    <w:rsid w:val="00D22161"/>
    <w:rsid w:val="00D2323B"/>
    <w:rsid w:val="00D23EF5"/>
    <w:rsid w:val="00D24069"/>
    <w:rsid w:val="00D2496D"/>
    <w:rsid w:val="00D24C7B"/>
    <w:rsid w:val="00D25092"/>
    <w:rsid w:val="00D268F6"/>
    <w:rsid w:val="00D273EB"/>
    <w:rsid w:val="00D27441"/>
    <w:rsid w:val="00D275D9"/>
    <w:rsid w:val="00D27ADB"/>
    <w:rsid w:val="00D30157"/>
    <w:rsid w:val="00D30369"/>
    <w:rsid w:val="00D31561"/>
    <w:rsid w:val="00D31835"/>
    <w:rsid w:val="00D324A5"/>
    <w:rsid w:val="00D326AD"/>
    <w:rsid w:val="00D33FBD"/>
    <w:rsid w:val="00D34187"/>
    <w:rsid w:val="00D35488"/>
    <w:rsid w:val="00D36457"/>
    <w:rsid w:val="00D36C67"/>
    <w:rsid w:val="00D37447"/>
    <w:rsid w:val="00D3797A"/>
    <w:rsid w:val="00D40CAF"/>
    <w:rsid w:val="00D412E4"/>
    <w:rsid w:val="00D41469"/>
    <w:rsid w:val="00D43395"/>
    <w:rsid w:val="00D46963"/>
    <w:rsid w:val="00D4704D"/>
    <w:rsid w:val="00D51125"/>
    <w:rsid w:val="00D518DB"/>
    <w:rsid w:val="00D51A81"/>
    <w:rsid w:val="00D530A9"/>
    <w:rsid w:val="00D54A50"/>
    <w:rsid w:val="00D56519"/>
    <w:rsid w:val="00D57C9A"/>
    <w:rsid w:val="00D60465"/>
    <w:rsid w:val="00D606A5"/>
    <w:rsid w:val="00D6167D"/>
    <w:rsid w:val="00D62686"/>
    <w:rsid w:val="00D628C1"/>
    <w:rsid w:val="00D630CF"/>
    <w:rsid w:val="00D638B5"/>
    <w:rsid w:val="00D63C69"/>
    <w:rsid w:val="00D64C76"/>
    <w:rsid w:val="00D65D8B"/>
    <w:rsid w:val="00D65DFA"/>
    <w:rsid w:val="00D6679E"/>
    <w:rsid w:val="00D66F7D"/>
    <w:rsid w:val="00D676B1"/>
    <w:rsid w:val="00D67C43"/>
    <w:rsid w:val="00D67E4C"/>
    <w:rsid w:val="00D71E91"/>
    <w:rsid w:val="00D728E0"/>
    <w:rsid w:val="00D729CC"/>
    <w:rsid w:val="00D7304D"/>
    <w:rsid w:val="00D7322F"/>
    <w:rsid w:val="00D737BD"/>
    <w:rsid w:val="00D74053"/>
    <w:rsid w:val="00D75952"/>
    <w:rsid w:val="00D7644B"/>
    <w:rsid w:val="00D77237"/>
    <w:rsid w:val="00D80709"/>
    <w:rsid w:val="00D80BFF"/>
    <w:rsid w:val="00D81026"/>
    <w:rsid w:val="00D82B0A"/>
    <w:rsid w:val="00D82DA2"/>
    <w:rsid w:val="00D833BC"/>
    <w:rsid w:val="00D840EF"/>
    <w:rsid w:val="00D8501B"/>
    <w:rsid w:val="00D86D04"/>
    <w:rsid w:val="00D87140"/>
    <w:rsid w:val="00D87EE5"/>
    <w:rsid w:val="00D90E1E"/>
    <w:rsid w:val="00D912CD"/>
    <w:rsid w:val="00D921CF"/>
    <w:rsid w:val="00D9390D"/>
    <w:rsid w:val="00D944B5"/>
    <w:rsid w:val="00D96529"/>
    <w:rsid w:val="00D96AB1"/>
    <w:rsid w:val="00DA0723"/>
    <w:rsid w:val="00DA0BCF"/>
    <w:rsid w:val="00DA0EB3"/>
    <w:rsid w:val="00DA132D"/>
    <w:rsid w:val="00DA32C8"/>
    <w:rsid w:val="00DA3975"/>
    <w:rsid w:val="00DA3F08"/>
    <w:rsid w:val="00DA4922"/>
    <w:rsid w:val="00DA4B28"/>
    <w:rsid w:val="00DA4B7C"/>
    <w:rsid w:val="00DA6BDE"/>
    <w:rsid w:val="00DA7B37"/>
    <w:rsid w:val="00DB451E"/>
    <w:rsid w:val="00DB47BB"/>
    <w:rsid w:val="00DB49BE"/>
    <w:rsid w:val="00DB563C"/>
    <w:rsid w:val="00DB73CF"/>
    <w:rsid w:val="00DC0A35"/>
    <w:rsid w:val="00DC0EA3"/>
    <w:rsid w:val="00DC2DA5"/>
    <w:rsid w:val="00DC3B66"/>
    <w:rsid w:val="00DC4B1D"/>
    <w:rsid w:val="00DC5C41"/>
    <w:rsid w:val="00DC7417"/>
    <w:rsid w:val="00DC7E5B"/>
    <w:rsid w:val="00DC7E7F"/>
    <w:rsid w:val="00DD06F1"/>
    <w:rsid w:val="00DD0D78"/>
    <w:rsid w:val="00DD25AD"/>
    <w:rsid w:val="00DD35E8"/>
    <w:rsid w:val="00DD3DA2"/>
    <w:rsid w:val="00DD4BC7"/>
    <w:rsid w:val="00DD5565"/>
    <w:rsid w:val="00DD67D7"/>
    <w:rsid w:val="00DD7A8F"/>
    <w:rsid w:val="00DD7AF7"/>
    <w:rsid w:val="00DE0213"/>
    <w:rsid w:val="00DE02BC"/>
    <w:rsid w:val="00DE1D58"/>
    <w:rsid w:val="00DE296A"/>
    <w:rsid w:val="00DE4EDC"/>
    <w:rsid w:val="00DE738D"/>
    <w:rsid w:val="00DF08C8"/>
    <w:rsid w:val="00DF21ED"/>
    <w:rsid w:val="00DF23B5"/>
    <w:rsid w:val="00DF2B4C"/>
    <w:rsid w:val="00DF3179"/>
    <w:rsid w:val="00DF31D2"/>
    <w:rsid w:val="00DF6600"/>
    <w:rsid w:val="00DF66D9"/>
    <w:rsid w:val="00DF6E09"/>
    <w:rsid w:val="00DF6E20"/>
    <w:rsid w:val="00DF7654"/>
    <w:rsid w:val="00E01ECC"/>
    <w:rsid w:val="00E022F7"/>
    <w:rsid w:val="00E04F07"/>
    <w:rsid w:val="00E05270"/>
    <w:rsid w:val="00E05278"/>
    <w:rsid w:val="00E05F10"/>
    <w:rsid w:val="00E0653D"/>
    <w:rsid w:val="00E06606"/>
    <w:rsid w:val="00E066C1"/>
    <w:rsid w:val="00E10920"/>
    <w:rsid w:val="00E1286D"/>
    <w:rsid w:val="00E12AB9"/>
    <w:rsid w:val="00E1449F"/>
    <w:rsid w:val="00E1472B"/>
    <w:rsid w:val="00E1585D"/>
    <w:rsid w:val="00E17440"/>
    <w:rsid w:val="00E20626"/>
    <w:rsid w:val="00E2240D"/>
    <w:rsid w:val="00E22449"/>
    <w:rsid w:val="00E22DE2"/>
    <w:rsid w:val="00E23399"/>
    <w:rsid w:val="00E25982"/>
    <w:rsid w:val="00E25B95"/>
    <w:rsid w:val="00E263A4"/>
    <w:rsid w:val="00E32CD2"/>
    <w:rsid w:val="00E33E48"/>
    <w:rsid w:val="00E34E9F"/>
    <w:rsid w:val="00E3562C"/>
    <w:rsid w:val="00E366A1"/>
    <w:rsid w:val="00E37144"/>
    <w:rsid w:val="00E41005"/>
    <w:rsid w:val="00E41E3A"/>
    <w:rsid w:val="00E42E99"/>
    <w:rsid w:val="00E43417"/>
    <w:rsid w:val="00E44301"/>
    <w:rsid w:val="00E44BB0"/>
    <w:rsid w:val="00E45997"/>
    <w:rsid w:val="00E460C6"/>
    <w:rsid w:val="00E464C2"/>
    <w:rsid w:val="00E465AD"/>
    <w:rsid w:val="00E46B6D"/>
    <w:rsid w:val="00E5054D"/>
    <w:rsid w:val="00E50A47"/>
    <w:rsid w:val="00E517A8"/>
    <w:rsid w:val="00E5367F"/>
    <w:rsid w:val="00E537EF"/>
    <w:rsid w:val="00E567DB"/>
    <w:rsid w:val="00E56C7A"/>
    <w:rsid w:val="00E5770A"/>
    <w:rsid w:val="00E61999"/>
    <w:rsid w:val="00E61E44"/>
    <w:rsid w:val="00E61F96"/>
    <w:rsid w:val="00E62122"/>
    <w:rsid w:val="00E630EF"/>
    <w:rsid w:val="00E63D9D"/>
    <w:rsid w:val="00E64312"/>
    <w:rsid w:val="00E65C76"/>
    <w:rsid w:val="00E6633D"/>
    <w:rsid w:val="00E7003A"/>
    <w:rsid w:val="00E71BBE"/>
    <w:rsid w:val="00E7201A"/>
    <w:rsid w:val="00E723C8"/>
    <w:rsid w:val="00E729AA"/>
    <w:rsid w:val="00E72D5C"/>
    <w:rsid w:val="00E73625"/>
    <w:rsid w:val="00E74F4F"/>
    <w:rsid w:val="00E75AE2"/>
    <w:rsid w:val="00E75E57"/>
    <w:rsid w:val="00E81C55"/>
    <w:rsid w:val="00E82A70"/>
    <w:rsid w:val="00E84020"/>
    <w:rsid w:val="00E84FE5"/>
    <w:rsid w:val="00E87119"/>
    <w:rsid w:val="00E907BE"/>
    <w:rsid w:val="00E91362"/>
    <w:rsid w:val="00E9140B"/>
    <w:rsid w:val="00E91DFF"/>
    <w:rsid w:val="00E92282"/>
    <w:rsid w:val="00E924FB"/>
    <w:rsid w:val="00E92601"/>
    <w:rsid w:val="00E92C93"/>
    <w:rsid w:val="00E944C4"/>
    <w:rsid w:val="00E94596"/>
    <w:rsid w:val="00E94ACB"/>
    <w:rsid w:val="00E9500F"/>
    <w:rsid w:val="00E97BB6"/>
    <w:rsid w:val="00EA245B"/>
    <w:rsid w:val="00EA29DB"/>
    <w:rsid w:val="00EA3100"/>
    <w:rsid w:val="00EA3278"/>
    <w:rsid w:val="00EA7F0D"/>
    <w:rsid w:val="00EB05C4"/>
    <w:rsid w:val="00EB1E1F"/>
    <w:rsid w:val="00EB1E45"/>
    <w:rsid w:val="00EB1EFC"/>
    <w:rsid w:val="00EB379B"/>
    <w:rsid w:val="00EB4058"/>
    <w:rsid w:val="00EC0627"/>
    <w:rsid w:val="00EC19CB"/>
    <w:rsid w:val="00EC1DE4"/>
    <w:rsid w:val="00EC1E3F"/>
    <w:rsid w:val="00EC355D"/>
    <w:rsid w:val="00EC6B31"/>
    <w:rsid w:val="00EC73D5"/>
    <w:rsid w:val="00EC7838"/>
    <w:rsid w:val="00EC78BD"/>
    <w:rsid w:val="00ED1047"/>
    <w:rsid w:val="00ED21C9"/>
    <w:rsid w:val="00ED2C5B"/>
    <w:rsid w:val="00ED3915"/>
    <w:rsid w:val="00ED3B7C"/>
    <w:rsid w:val="00ED3CD9"/>
    <w:rsid w:val="00ED3F18"/>
    <w:rsid w:val="00ED4AEB"/>
    <w:rsid w:val="00ED5465"/>
    <w:rsid w:val="00ED577F"/>
    <w:rsid w:val="00ED5E36"/>
    <w:rsid w:val="00ED6105"/>
    <w:rsid w:val="00ED66B0"/>
    <w:rsid w:val="00ED686C"/>
    <w:rsid w:val="00ED7C0D"/>
    <w:rsid w:val="00ED7E44"/>
    <w:rsid w:val="00EE0DB1"/>
    <w:rsid w:val="00EE0FD5"/>
    <w:rsid w:val="00EE1199"/>
    <w:rsid w:val="00EE1A1B"/>
    <w:rsid w:val="00EE5167"/>
    <w:rsid w:val="00EE61D0"/>
    <w:rsid w:val="00EF0C52"/>
    <w:rsid w:val="00EF1441"/>
    <w:rsid w:val="00EF1458"/>
    <w:rsid w:val="00EF2258"/>
    <w:rsid w:val="00EF28F6"/>
    <w:rsid w:val="00EF36DC"/>
    <w:rsid w:val="00EF378A"/>
    <w:rsid w:val="00EF38A3"/>
    <w:rsid w:val="00EF5E8A"/>
    <w:rsid w:val="00F0189A"/>
    <w:rsid w:val="00F02D74"/>
    <w:rsid w:val="00F0349B"/>
    <w:rsid w:val="00F03A3E"/>
    <w:rsid w:val="00F044E8"/>
    <w:rsid w:val="00F05374"/>
    <w:rsid w:val="00F0556C"/>
    <w:rsid w:val="00F0557E"/>
    <w:rsid w:val="00F055C5"/>
    <w:rsid w:val="00F06508"/>
    <w:rsid w:val="00F06908"/>
    <w:rsid w:val="00F07290"/>
    <w:rsid w:val="00F07F89"/>
    <w:rsid w:val="00F10D25"/>
    <w:rsid w:val="00F13441"/>
    <w:rsid w:val="00F1358C"/>
    <w:rsid w:val="00F146E4"/>
    <w:rsid w:val="00F15DC1"/>
    <w:rsid w:val="00F16C02"/>
    <w:rsid w:val="00F17ED1"/>
    <w:rsid w:val="00F20411"/>
    <w:rsid w:val="00F20819"/>
    <w:rsid w:val="00F2090C"/>
    <w:rsid w:val="00F20BB4"/>
    <w:rsid w:val="00F215C9"/>
    <w:rsid w:val="00F22E93"/>
    <w:rsid w:val="00F23567"/>
    <w:rsid w:val="00F24DA8"/>
    <w:rsid w:val="00F250BF"/>
    <w:rsid w:val="00F2743F"/>
    <w:rsid w:val="00F27C9F"/>
    <w:rsid w:val="00F27D1F"/>
    <w:rsid w:val="00F30457"/>
    <w:rsid w:val="00F3217A"/>
    <w:rsid w:val="00F3329D"/>
    <w:rsid w:val="00F33FB3"/>
    <w:rsid w:val="00F34840"/>
    <w:rsid w:val="00F34A90"/>
    <w:rsid w:val="00F37044"/>
    <w:rsid w:val="00F3752F"/>
    <w:rsid w:val="00F37AB9"/>
    <w:rsid w:val="00F402DF"/>
    <w:rsid w:val="00F4081F"/>
    <w:rsid w:val="00F40907"/>
    <w:rsid w:val="00F40AEF"/>
    <w:rsid w:val="00F40F77"/>
    <w:rsid w:val="00F411F1"/>
    <w:rsid w:val="00F42455"/>
    <w:rsid w:val="00F42797"/>
    <w:rsid w:val="00F43204"/>
    <w:rsid w:val="00F4365A"/>
    <w:rsid w:val="00F44398"/>
    <w:rsid w:val="00F454D2"/>
    <w:rsid w:val="00F457D1"/>
    <w:rsid w:val="00F45F23"/>
    <w:rsid w:val="00F46425"/>
    <w:rsid w:val="00F464FD"/>
    <w:rsid w:val="00F50855"/>
    <w:rsid w:val="00F524FC"/>
    <w:rsid w:val="00F531CB"/>
    <w:rsid w:val="00F534E5"/>
    <w:rsid w:val="00F53F91"/>
    <w:rsid w:val="00F54B28"/>
    <w:rsid w:val="00F5658C"/>
    <w:rsid w:val="00F56A4B"/>
    <w:rsid w:val="00F57A84"/>
    <w:rsid w:val="00F6194B"/>
    <w:rsid w:val="00F61A7C"/>
    <w:rsid w:val="00F61D7B"/>
    <w:rsid w:val="00F62568"/>
    <w:rsid w:val="00F62F85"/>
    <w:rsid w:val="00F63070"/>
    <w:rsid w:val="00F657B5"/>
    <w:rsid w:val="00F65832"/>
    <w:rsid w:val="00F65DA4"/>
    <w:rsid w:val="00F666F8"/>
    <w:rsid w:val="00F70912"/>
    <w:rsid w:val="00F70961"/>
    <w:rsid w:val="00F72C78"/>
    <w:rsid w:val="00F730AA"/>
    <w:rsid w:val="00F73C6F"/>
    <w:rsid w:val="00F74667"/>
    <w:rsid w:val="00F758E8"/>
    <w:rsid w:val="00F80C87"/>
    <w:rsid w:val="00F81511"/>
    <w:rsid w:val="00F81881"/>
    <w:rsid w:val="00F818BC"/>
    <w:rsid w:val="00F81F61"/>
    <w:rsid w:val="00F82E39"/>
    <w:rsid w:val="00F83B55"/>
    <w:rsid w:val="00F842DD"/>
    <w:rsid w:val="00F85CF4"/>
    <w:rsid w:val="00F85F2D"/>
    <w:rsid w:val="00F86890"/>
    <w:rsid w:val="00F87485"/>
    <w:rsid w:val="00F87F71"/>
    <w:rsid w:val="00F90CF8"/>
    <w:rsid w:val="00F90EB4"/>
    <w:rsid w:val="00F90ED8"/>
    <w:rsid w:val="00F91DA2"/>
    <w:rsid w:val="00F9362F"/>
    <w:rsid w:val="00F93D63"/>
    <w:rsid w:val="00F95E52"/>
    <w:rsid w:val="00F9654D"/>
    <w:rsid w:val="00F9714F"/>
    <w:rsid w:val="00FA07ED"/>
    <w:rsid w:val="00FA2238"/>
    <w:rsid w:val="00FA2DE6"/>
    <w:rsid w:val="00FA3F9E"/>
    <w:rsid w:val="00FA4A01"/>
    <w:rsid w:val="00FA56C4"/>
    <w:rsid w:val="00FA716A"/>
    <w:rsid w:val="00FB032B"/>
    <w:rsid w:val="00FB04F9"/>
    <w:rsid w:val="00FB10DF"/>
    <w:rsid w:val="00FB2156"/>
    <w:rsid w:val="00FB2996"/>
    <w:rsid w:val="00FB3704"/>
    <w:rsid w:val="00FB3F9F"/>
    <w:rsid w:val="00FB507B"/>
    <w:rsid w:val="00FB5483"/>
    <w:rsid w:val="00FB5BD6"/>
    <w:rsid w:val="00FB69E7"/>
    <w:rsid w:val="00FC11DA"/>
    <w:rsid w:val="00FC3372"/>
    <w:rsid w:val="00FC4943"/>
    <w:rsid w:val="00FC691B"/>
    <w:rsid w:val="00FC7CA0"/>
    <w:rsid w:val="00FD1054"/>
    <w:rsid w:val="00FD16E2"/>
    <w:rsid w:val="00FD2D5F"/>
    <w:rsid w:val="00FD359E"/>
    <w:rsid w:val="00FD44E1"/>
    <w:rsid w:val="00FD51E5"/>
    <w:rsid w:val="00FD53C8"/>
    <w:rsid w:val="00FD7499"/>
    <w:rsid w:val="00FE01BE"/>
    <w:rsid w:val="00FE0290"/>
    <w:rsid w:val="00FE0903"/>
    <w:rsid w:val="00FE2947"/>
    <w:rsid w:val="00FE2DE3"/>
    <w:rsid w:val="00FE32AD"/>
    <w:rsid w:val="00FE40C8"/>
    <w:rsid w:val="00FE5644"/>
    <w:rsid w:val="00FE58D9"/>
    <w:rsid w:val="00FE5B8E"/>
    <w:rsid w:val="00FE5FFB"/>
    <w:rsid w:val="00FE6033"/>
    <w:rsid w:val="00FE75F8"/>
    <w:rsid w:val="00FF0A98"/>
    <w:rsid w:val="00FF1508"/>
    <w:rsid w:val="00FF1DE9"/>
    <w:rsid w:val="00FF2655"/>
    <w:rsid w:val="00FF2EA3"/>
    <w:rsid w:val="00FF4723"/>
    <w:rsid w:val="00FF5C50"/>
    <w:rsid w:val="00FF66FE"/>
    <w:rsid w:val="00FF6717"/>
    <w:rsid w:val="00FF6D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2049"/>
    <o:shapelayout v:ext="edit">
      <o:idmap v:ext="edit" data="1"/>
    </o:shapelayout>
  </w:shapeDefaults>
  <w:decimalSymbol w:val="."/>
  <w:listSeparator w:val=","/>
  <w15:docId w15:val="{784F82F0-FC65-4BAF-91E8-31CB0D133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5">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semiHidden="1" w:uiPriority="59" w:unhideWhenUs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0D25"/>
    <w:pPr>
      <w:spacing w:after="240"/>
    </w:pPr>
    <w:rPr>
      <w:rFonts w:ascii="Calibri" w:hAnsi="Calibri" w:cs="Arial"/>
      <w:bCs/>
      <w:color w:val="333333"/>
      <w:sz w:val="24"/>
      <w:szCs w:val="24"/>
      <w:lang w:eastAsia="en-US"/>
    </w:rPr>
  </w:style>
  <w:style w:type="paragraph" w:styleId="Heading1">
    <w:name w:val="heading 1"/>
    <w:basedOn w:val="Normal"/>
    <w:next w:val="Normal"/>
    <w:link w:val="Heading1Char"/>
    <w:uiPriority w:val="99"/>
    <w:qFormat/>
    <w:rsid w:val="00785DDE"/>
    <w:pPr>
      <w:keepNext/>
      <w:outlineLvl w:val="0"/>
    </w:pPr>
    <w:rPr>
      <w:rFonts w:cs="Times New Roman"/>
      <w:b/>
      <w:bCs w:val="0"/>
      <w:noProof/>
      <w:color w:val="31517D"/>
      <w:spacing w:val="-6"/>
      <w:sz w:val="48"/>
      <w:szCs w:val="20"/>
      <w:lang w:eastAsia="en-GB"/>
    </w:rPr>
  </w:style>
  <w:style w:type="paragraph" w:styleId="Heading2">
    <w:name w:val="heading 2"/>
    <w:basedOn w:val="Normal"/>
    <w:next w:val="Normal"/>
    <w:link w:val="Heading2Char"/>
    <w:uiPriority w:val="99"/>
    <w:qFormat/>
    <w:rsid w:val="0037216C"/>
    <w:pPr>
      <w:keepNext/>
      <w:numPr>
        <w:numId w:val="9"/>
      </w:numPr>
      <w:tabs>
        <w:tab w:val="right" w:pos="14936"/>
      </w:tabs>
      <w:spacing w:beforeLines="100" w:after="40"/>
      <w:outlineLvl w:val="1"/>
    </w:pPr>
    <w:rPr>
      <w:b/>
      <w:iCs/>
      <w:sz w:val="26"/>
      <w:szCs w:val="26"/>
    </w:rPr>
  </w:style>
  <w:style w:type="paragraph" w:styleId="Heading3">
    <w:name w:val="heading 3"/>
    <w:basedOn w:val="Normal"/>
    <w:next w:val="Normal"/>
    <w:link w:val="Heading3Char"/>
    <w:uiPriority w:val="99"/>
    <w:qFormat/>
    <w:rsid w:val="00785DDE"/>
    <w:pPr>
      <w:keepNext/>
      <w:spacing w:beforeLines="150" w:afterLines="80"/>
      <w:outlineLvl w:val="2"/>
    </w:pPr>
    <w:rPr>
      <w:rFonts w:cs="Times New Roman"/>
      <w:b/>
      <w:bCs w:val="0"/>
      <w:color w:val="31517D"/>
      <w:sz w:val="32"/>
      <w:lang w:eastAsia="en-GB"/>
    </w:rPr>
  </w:style>
  <w:style w:type="paragraph" w:styleId="Heading4">
    <w:name w:val="heading 4"/>
    <w:basedOn w:val="Normal"/>
    <w:next w:val="Normal"/>
    <w:link w:val="Heading4Char"/>
    <w:uiPriority w:val="99"/>
    <w:qFormat/>
    <w:rsid w:val="006F0A2E"/>
    <w:pPr>
      <w:keepNext/>
      <w:spacing w:before="240" w:after="60"/>
      <w:outlineLvl w:val="3"/>
    </w:pPr>
    <w:rPr>
      <w:rFonts w:cs="Times New Roman"/>
      <w:b/>
      <w:color w:val="31517D"/>
      <w:sz w:val="26"/>
      <w:szCs w:val="28"/>
    </w:rPr>
  </w:style>
  <w:style w:type="paragraph" w:styleId="Heading5">
    <w:name w:val="heading 5"/>
    <w:basedOn w:val="Normal"/>
    <w:next w:val="Normal"/>
    <w:link w:val="Heading5Char"/>
    <w:uiPriority w:val="99"/>
    <w:qFormat/>
    <w:rsid w:val="00A773A2"/>
    <w:pPr>
      <w:keepNext/>
      <w:spacing w:before="240" w:after="60"/>
      <w:outlineLvl w:val="4"/>
    </w:pPr>
    <w:rPr>
      <w:rFonts w:cs="Times New Roman"/>
      <w:iCs/>
      <w:color w:val="808080"/>
      <w:sz w:val="26"/>
      <w:szCs w:val="26"/>
    </w:rPr>
  </w:style>
  <w:style w:type="paragraph" w:styleId="Heading6">
    <w:name w:val="heading 6"/>
    <w:basedOn w:val="Normal"/>
    <w:next w:val="Normal"/>
    <w:link w:val="Heading6Char"/>
    <w:uiPriority w:val="99"/>
    <w:qFormat/>
    <w:rsid w:val="00564FFA"/>
    <w:pPr>
      <w:keepNext/>
      <w:tabs>
        <w:tab w:val="num" w:pos="1152"/>
      </w:tabs>
      <w:spacing w:after="0"/>
      <w:ind w:left="1152" w:hanging="1152"/>
      <w:jc w:val="right"/>
      <w:outlineLvl w:val="5"/>
    </w:pPr>
    <w:rPr>
      <w:b/>
      <w:sz w:val="22"/>
    </w:rPr>
  </w:style>
  <w:style w:type="paragraph" w:styleId="Heading7">
    <w:name w:val="heading 7"/>
    <w:basedOn w:val="Normal"/>
    <w:next w:val="Normal"/>
    <w:link w:val="Heading7Char"/>
    <w:uiPriority w:val="99"/>
    <w:qFormat/>
    <w:rsid w:val="00564FFA"/>
    <w:pPr>
      <w:tabs>
        <w:tab w:val="num" w:pos="1296"/>
      </w:tabs>
      <w:spacing w:before="240" w:after="60"/>
      <w:ind w:left="1296" w:hanging="1296"/>
      <w:outlineLvl w:val="6"/>
    </w:pPr>
    <w:rPr>
      <w:rFonts w:ascii="Times New Roman" w:hAnsi="Times New Roman" w:cs="Times New Roman"/>
      <w:bCs w:val="0"/>
    </w:rPr>
  </w:style>
  <w:style w:type="paragraph" w:styleId="Heading8">
    <w:name w:val="heading 8"/>
    <w:basedOn w:val="Normal"/>
    <w:next w:val="Normal"/>
    <w:link w:val="Heading8Char"/>
    <w:uiPriority w:val="99"/>
    <w:qFormat/>
    <w:rsid w:val="00564FFA"/>
    <w:pPr>
      <w:tabs>
        <w:tab w:val="num" w:pos="1440"/>
      </w:tabs>
      <w:spacing w:before="240" w:after="60"/>
      <w:ind w:left="1440" w:hanging="1440"/>
      <w:outlineLvl w:val="7"/>
    </w:pPr>
    <w:rPr>
      <w:rFonts w:ascii="Times New Roman" w:hAnsi="Times New Roman" w:cs="Times New Roman"/>
      <w:bCs w:val="0"/>
      <w:i/>
      <w:iCs/>
    </w:rPr>
  </w:style>
  <w:style w:type="paragraph" w:styleId="Heading9">
    <w:name w:val="heading 9"/>
    <w:basedOn w:val="Normal"/>
    <w:next w:val="Normal"/>
    <w:link w:val="Heading9Char"/>
    <w:uiPriority w:val="99"/>
    <w:qFormat/>
    <w:rsid w:val="00564FFA"/>
    <w:pPr>
      <w:tabs>
        <w:tab w:val="num" w:pos="1584"/>
      </w:tabs>
      <w:spacing w:before="240" w:after="60"/>
      <w:ind w:left="1584" w:hanging="1584"/>
      <w:outlineLvl w:val="8"/>
    </w:pPr>
    <w:rPr>
      <w:bCs w:val="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85DDE"/>
    <w:rPr>
      <w:rFonts w:ascii="Calibri" w:hAnsi="Calibri" w:cs="Times New Roman"/>
      <w:b/>
      <w:noProof/>
      <w:color w:val="31517D"/>
      <w:spacing w:val="-6"/>
      <w:sz w:val="48"/>
    </w:rPr>
  </w:style>
  <w:style w:type="character" w:customStyle="1" w:styleId="Heading2Char">
    <w:name w:val="Heading 2 Char"/>
    <w:basedOn w:val="DefaultParagraphFont"/>
    <w:link w:val="Heading2"/>
    <w:uiPriority w:val="99"/>
    <w:locked/>
    <w:rsid w:val="0037216C"/>
    <w:rPr>
      <w:rFonts w:ascii="Calibri" w:hAnsi="Calibri" w:cs="Arial"/>
      <w:b/>
      <w:bCs/>
      <w:iCs/>
      <w:color w:val="333333"/>
      <w:sz w:val="26"/>
      <w:szCs w:val="26"/>
      <w:lang w:val="en-GB" w:eastAsia="en-US" w:bidi="ar-SA"/>
    </w:rPr>
  </w:style>
  <w:style w:type="character" w:customStyle="1" w:styleId="Heading3Char">
    <w:name w:val="Heading 3 Char"/>
    <w:basedOn w:val="DefaultParagraphFont"/>
    <w:link w:val="Heading3"/>
    <w:uiPriority w:val="99"/>
    <w:locked/>
    <w:rsid w:val="00785DDE"/>
    <w:rPr>
      <w:rFonts w:ascii="Calibri" w:hAnsi="Calibri" w:cs="Times New Roman"/>
      <w:b/>
      <w:color w:val="31517D"/>
      <w:sz w:val="24"/>
      <w:szCs w:val="24"/>
      <w:lang w:val="en-GB" w:eastAsia="en-GB" w:bidi="ar-SA"/>
    </w:rPr>
  </w:style>
  <w:style w:type="character" w:customStyle="1" w:styleId="Heading4Char">
    <w:name w:val="Heading 4 Char"/>
    <w:basedOn w:val="DefaultParagraphFont"/>
    <w:link w:val="Heading4"/>
    <w:uiPriority w:val="99"/>
    <w:locked/>
    <w:rsid w:val="006F0A2E"/>
    <w:rPr>
      <w:rFonts w:ascii="Calibri" w:hAnsi="Calibri" w:cs="Times New Roman"/>
      <w:b/>
      <w:bCs/>
      <w:color w:val="31517D"/>
      <w:sz w:val="28"/>
      <w:szCs w:val="28"/>
      <w:lang w:eastAsia="en-US"/>
    </w:rPr>
  </w:style>
  <w:style w:type="character" w:customStyle="1" w:styleId="Heading5Char">
    <w:name w:val="Heading 5 Char"/>
    <w:basedOn w:val="DefaultParagraphFont"/>
    <w:link w:val="Heading5"/>
    <w:uiPriority w:val="99"/>
    <w:locked/>
    <w:rsid w:val="00A773A2"/>
    <w:rPr>
      <w:rFonts w:ascii="Calibri" w:hAnsi="Calibri" w:cs="Times New Roman"/>
      <w:bCs/>
      <w:iCs/>
      <w:color w:val="808080"/>
      <w:sz w:val="26"/>
      <w:szCs w:val="26"/>
      <w:lang w:val="en-GB" w:eastAsia="en-US" w:bidi="ar-SA"/>
    </w:rPr>
  </w:style>
  <w:style w:type="character" w:customStyle="1" w:styleId="Heading6Char">
    <w:name w:val="Heading 6 Char"/>
    <w:basedOn w:val="DefaultParagraphFont"/>
    <w:link w:val="Heading6"/>
    <w:uiPriority w:val="99"/>
    <w:semiHidden/>
    <w:locked/>
    <w:rsid w:val="001729C8"/>
    <w:rPr>
      <w:rFonts w:ascii="Calibri" w:hAnsi="Calibri" w:cs="Times New Roman"/>
      <w:b/>
      <w:color w:val="333333"/>
      <w:lang w:eastAsia="en-US"/>
    </w:rPr>
  </w:style>
  <w:style w:type="character" w:customStyle="1" w:styleId="Heading7Char">
    <w:name w:val="Heading 7 Char"/>
    <w:basedOn w:val="DefaultParagraphFont"/>
    <w:link w:val="Heading7"/>
    <w:uiPriority w:val="99"/>
    <w:semiHidden/>
    <w:locked/>
    <w:rsid w:val="001729C8"/>
    <w:rPr>
      <w:rFonts w:ascii="Calibri" w:hAnsi="Calibri" w:cs="Times New Roman"/>
      <w:bCs/>
      <w:color w:val="333333"/>
      <w:sz w:val="24"/>
      <w:szCs w:val="24"/>
      <w:lang w:eastAsia="en-US"/>
    </w:rPr>
  </w:style>
  <w:style w:type="character" w:customStyle="1" w:styleId="Heading8Char">
    <w:name w:val="Heading 8 Char"/>
    <w:basedOn w:val="DefaultParagraphFont"/>
    <w:link w:val="Heading8"/>
    <w:uiPriority w:val="99"/>
    <w:semiHidden/>
    <w:locked/>
    <w:rsid w:val="001729C8"/>
    <w:rPr>
      <w:rFonts w:ascii="Calibri" w:hAnsi="Calibri" w:cs="Times New Roman"/>
      <w:bCs/>
      <w:i/>
      <w:iCs/>
      <w:color w:val="333333"/>
      <w:sz w:val="24"/>
      <w:szCs w:val="24"/>
      <w:lang w:eastAsia="en-US"/>
    </w:rPr>
  </w:style>
  <w:style w:type="character" w:customStyle="1" w:styleId="Heading9Char">
    <w:name w:val="Heading 9 Char"/>
    <w:basedOn w:val="DefaultParagraphFont"/>
    <w:link w:val="Heading9"/>
    <w:uiPriority w:val="99"/>
    <w:semiHidden/>
    <w:locked/>
    <w:rsid w:val="001729C8"/>
    <w:rPr>
      <w:rFonts w:ascii="Cambria" w:hAnsi="Cambria" w:cs="Times New Roman"/>
      <w:bCs/>
      <w:color w:val="333333"/>
      <w:lang w:eastAsia="en-US"/>
    </w:rPr>
  </w:style>
  <w:style w:type="table" w:styleId="TableGrid">
    <w:name w:val="Table Grid"/>
    <w:basedOn w:val="TableNormal"/>
    <w:uiPriority w:val="99"/>
    <w:rsid w:val="00037EB0"/>
    <w:rPr>
      <w:rFonts w:ascii="Arial Narrow" w:hAnsi="Arial Narrow"/>
      <w:sz w:val="26"/>
      <w:szCs w:val="20"/>
    </w:rPr>
    <w:tblPr>
      <w:tblBorders>
        <w:top w:val="single" w:sz="4" w:space="0" w:color="99CCFF"/>
        <w:left w:val="single" w:sz="4" w:space="0" w:color="99CCFF"/>
        <w:bottom w:val="single" w:sz="4" w:space="0" w:color="99CCFF"/>
        <w:right w:val="single" w:sz="4" w:space="0" w:color="99CCFF"/>
        <w:insideH w:val="single" w:sz="4" w:space="0" w:color="99CCFF"/>
        <w:insideV w:val="single" w:sz="4" w:space="0" w:color="99CCFF"/>
      </w:tblBorders>
    </w:tblPr>
  </w:style>
  <w:style w:type="character" w:customStyle="1" w:styleId="BalloonTextChar">
    <w:name w:val="Balloon Text Char"/>
    <w:uiPriority w:val="99"/>
    <w:semiHidden/>
    <w:locked/>
    <w:rsid w:val="002D2F74"/>
    <w:rPr>
      <w:rFonts w:ascii="Tahoma" w:hAnsi="Tahoma"/>
      <w:sz w:val="16"/>
      <w:lang w:val="en-GB" w:eastAsia="en-US"/>
    </w:rPr>
  </w:style>
  <w:style w:type="paragraph" w:styleId="BalloonText">
    <w:name w:val="Balloon Text"/>
    <w:basedOn w:val="Normal"/>
    <w:link w:val="BalloonTextChar1"/>
    <w:uiPriority w:val="99"/>
    <w:semiHidden/>
    <w:rsid w:val="002D2F74"/>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1729C8"/>
    <w:rPr>
      <w:rFonts w:cs="Arial"/>
      <w:bCs/>
      <w:color w:val="333333"/>
      <w:sz w:val="2"/>
      <w:lang w:eastAsia="en-US"/>
    </w:rPr>
  </w:style>
  <w:style w:type="character" w:customStyle="1" w:styleId="CommentTextChar">
    <w:name w:val="Comment Text Char"/>
    <w:uiPriority w:val="99"/>
    <w:semiHidden/>
    <w:locked/>
    <w:rsid w:val="002D2F74"/>
    <w:rPr>
      <w:rFonts w:ascii="Arial" w:hAnsi="Arial"/>
      <w:lang w:val="en-GB" w:eastAsia="en-US"/>
    </w:rPr>
  </w:style>
  <w:style w:type="paragraph" w:styleId="CommentText">
    <w:name w:val="annotation text"/>
    <w:basedOn w:val="Normal"/>
    <w:link w:val="CommentTextChar1"/>
    <w:uiPriority w:val="99"/>
    <w:semiHidden/>
    <w:rsid w:val="002D2F74"/>
    <w:rPr>
      <w:sz w:val="20"/>
      <w:szCs w:val="20"/>
    </w:rPr>
  </w:style>
  <w:style w:type="character" w:customStyle="1" w:styleId="CommentTextChar1">
    <w:name w:val="Comment Text Char1"/>
    <w:basedOn w:val="DefaultParagraphFont"/>
    <w:link w:val="CommentText"/>
    <w:uiPriority w:val="99"/>
    <w:semiHidden/>
    <w:locked/>
    <w:rsid w:val="001729C8"/>
    <w:rPr>
      <w:rFonts w:ascii="Calibri" w:hAnsi="Calibri" w:cs="Arial"/>
      <w:bCs/>
      <w:color w:val="333333"/>
      <w:sz w:val="20"/>
      <w:szCs w:val="20"/>
      <w:lang w:eastAsia="en-US"/>
    </w:rPr>
  </w:style>
  <w:style w:type="character" w:customStyle="1" w:styleId="CommentSubjectChar">
    <w:name w:val="Comment Subject Char"/>
    <w:uiPriority w:val="99"/>
    <w:semiHidden/>
    <w:locked/>
    <w:rsid w:val="002D2F74"/>
    <w:rPr>
      <w:rFonts w:ascii="Arial" w:hAnsi="Arial"/>
      <w:b/>
      <w:lang w:val="en-GB" w:eastAsia="en-US"/>
    </w:rPr>
  </w:style>
  <w:style w:type="paragraph" w:styleId="CommentSubject">
    <w:name w:val="annotation subject"/>
    <w:basedOn w:val="CommentText"/>
    <w:next w:val="CommentText"/>
    <w:link w:val="CommentSubjectChar1"/>
    <w:uiPriority w:val="99"/>
    <w:semiHidden/>
    <w:rsid w:val="002D2F74"/>
    <w:rPr>
      <w:b/>
    </w:rPr>
  </w:style>
  <w:style w:type="character" w:customStyle="1" w:styleId="CommentSubjectChar1">
    <w:name w:val="Comment Subject Char1"/>
    <w:basedOn w:val="CommentTextChar"/>
    <w:link w:val="CommentSubject"/>
    <w:uiPriority w:val="99"/>
    <w:semiHidden/>
    <w:locked/>
    <w:rsid w:val="001729C8"/>
    <w:rPr>
      <w:rFonts w:ascii="Calibri" w:hAnsi="Calibri" w:cs="Arial"/>
      <w:b/>
      <w:bCs/>
      <w:color w:val="333333"/>
      <w:sz w:val="20"/>
      <w:szCs w:val="20"/>
      <w:lang w:val="en-GB" w:eastAsia="en-US" w:bidi="ar-SA"/>
    </w:rPr>
  </w:style>
  <w:style w:type="character" w:customStyle="1" w:styleId="FooterChar1">
    <w:name w:val="Footer Char1"/>
    <w:uiPriority w:val="99"/>
    <w:locked/>
    <w:rsid w:val="002D2F74"/>
    <w:rPr>
      <w:rFonts w:ascii="Arial" w:hAnsi="Arial"/>
      <w:sz w:val="24"/>
      <w:lang w:val="en-GB" w:eastAsia="en-US"/>
    </w:rPr>
  </w:style>
  <w:style w:type="paragraph" w:styleId="Footer">
    <w:name w:val="footer"/>
    <w:basedOn w:val="Normal"/>
    <w:link w:val="FooterChar"/>
    <w:uiPriority w:val="99"/>
    <w:rsid w:val="002D2F74"/>
    <w:pPr>
      <w:tabs>
        <w:tab w:val="center" w:pos="4513"/>
        <w:tab w:val="right" w:pos="9026"/>
      </w:tabs>
    </w:pPr>
  </w:style>
  <w:style w:type="character" w:customStyle="1" w:styleId="FooterChar">
    <w:name w:val="Footer Char"/>
    <w:basedOn w:val="DefaultParagraphFont"/>
    <w:link w:val="Footer"/>
    <w:uiPriority w:val="99"/>
    <w:locked/>
    <w:rsid w:val="00032E8E"/>
    <w:rPr>
      <w:rFonts w:ascii="Arial" w:hAnsi="Arial" w:cs="Arial"/>
      <w:sz w:val="28"/>
      <w:szCs w:val="28"/>
      <w:lang w:val="en-GB"/>
    </w:rPr>
  </w:style>
  <w:style w:type="character" w:customStyle="1" w:styleId="HeaderChar1">
    <w:name w:val="Header Char1"/>
    <w:uiPriority w:val="99"/>
    <w:semiHidden/>
    <w:locked/>
    <w:rsid w:val="00A87F44"/>
    <w:rPr>
      <w:rFonts w:ascii="Frutiger" w:hAnsi="Frutiger"/>
      <w:color w:val="333333"/>
      <w:sz w:val="24"/>
      <w:lang w:val="en-GB" w:eastAsia="en-US"/>
    </w:rPr>
  </w:style>
  <w:style w:type="paragraph" w:styleId="Header">
    <w:name w:val="header"/>
    <w:basedOn w:val="Normal"/>
    <w:link w:val="HeaderChar"/>
    <w:uiPriority w:val="99"/>
    <w:semiHidden/>
    <w:rsid w:val="00A87F44"/>
    <w:pPr>
      <w:tabs>
        <w:tab w:val="center" w:pos="4513"/>
        <w:tab w:val="right" w:pos="9026"/>
      </w:tabs>
      <w:spacing w:after="0"/>
    </w:pPr>
    <w:rPr>
      <w:rFonts w:ascii="Frutiger" w:hAnsi="Frutiger"/>
      <w:sz w:val="22"/>
    </w:rPr>
  </w:style>
  <w:style w:type="character" w:customStyle="1" w:styleId="HeaderChar">
    <w:name w:val="Header Char"/>
    <w:basedOn w:val="DefaultParagraphFont"/>
    <w:link w:val="Header"/>
    <w:uiPriority w:val="99"/>
    <w:semiHidden/>
    <w:locked/>
    <w:rsid w:val="00032E8E"/>
    <w:rPr>
      <w:rFonts w:cs="Times New Roman"/>
      <w:sz w:val="24"/>
      <w:szCs w:val="24"/>
      <w:lang w:val="en-GB" w:eastAsia="en-GB"/>
    </w:rPr>
  </w:style>
  <w:style w:type="paragraph" w:styleId="BodyText">
    <w:name w:val="Body Text"/>
    <w:basedOn w:val="Normal"/>
    <w:link w:val="BodyTextChar1"/>
    <w:uiPriority w:val="99"/>
    <w:semiHidden/>
    <w:rsid w:val="002D2F74"/>
    <w:pPr>
      <w:jc w:val="both"/>
    </w:pPr>
  </w:style>
  <w:style w:type="character" w:customStyle="1" w:styleId="BodyTextChar">
    <w:name w:val="Body Text Char"/>
    <w:basedOn w:val="DefaultParagraphFont"/>
    <w:uiPriority w:val="99"/>
    <w:locked/>
    <w:rsid w:val="00032E8E"/>
    <w:rPr>
      <w:rFonts w:ascii="Arial" w:hAnsi="Arial" w:cs="Arial"/>
      <w:caps/>
      <w:sz w:val="36"/>
      <w:szCs w:val="36"/>
      <w:lang w:eastAsia="en-US"/>
    </w:rPr>
  </w:style>
  <w:style w:type="paragraph" w:customStyle="1" w:styleId="Citation">
    <w:name w:val="Citation"/>
    <w:basedOn w:val="Normal"/>
    <w:uiPriority w:val="99"/>
    <w:rsid w:val="002D2F74"/>
    <w:pPr>
      <w:ind w:left="340" w:right="340"/>
    </w:pPr>
    <w:rPr>
      <w:rFonts w:ascii="Arial Narrow" w:hAnsi="Arial Narrow"/>
      <w:sz w:val="28"/>
    </w:rPr>
  </w:style>
  <w:style w:type="character" w:styleId="CommentReference">
    <w:name w:val="annotation reference"/>
    <w:basedOn w:val="DefaultParagraphFont"/>
    <w:uiPriority w:val="99"/>
    <w:semiHidden/>
    <w:rsid w:val="002D2F74"/>
    <w:rPr>
      <w:rFonts w:cs="Times New Roman"/>
      <w:sz w:val="16"/>
      <w:szCs w:val="16"/>
    </w:rPr>
  </w:style>
  <w:style w:type="character" w:styleId="Emphasis">
    <w:name w:val="Emphasis"/>
    <w:basedOn w:val="DefaultParagraphFont"/>
    <w:uiPriority w:val="99"/>
    <w:qFormat/>
    <w:rsid w:val="002D2F74"/>
    <w:rPr>
      <w:rFonts w:cs="Times New Roman"/>
      <w:b/>
      <w:bCs/>
    </w:rPr>
  </w:style>
  <w:style w:type="character" w:styleId="FollowedHyperlink">
    <w:name w:val="FollowedHyperlink"/>
    <w:basedOn w:val="DefaultParagraphFont"/>
    <w:uiPriority w:val="99"/>
    <w:rsid w:val="002D2F74"/>
    <w:rPr>
      <w:rFonts w:cs="Times New Roman"/>
      <w:color w:val="800080"/>
      <w:u w:val="single"/>
    </w:rPr>
  </w:style>
  <w:style w:type="character" w:styleId="FootnoteReference">
    <w:name w:val="footnote reference"/>
    <w:basedOn w:val="DefaultParagraphFont"/>
    <w:uiPriority w:val="99"/>
    <w:semiHidden/>
    <w:rsid w:val="002D2F74"/>
    <w:rPr>
      <w:rFonts w:cs="Times New Roman"/>
      <w:vertAlign w:val="superscript"/>
    </w:rPr>
  </w:style>
  <w:style w:type="paragraph" w:styleId="FootnoteText">
    <w:name w:val="footnote text"/>
    <w:basedOn w:val="Normal"/>
    <w:link w:val="FootnoteTextChar"/>
    <w:uiPriority w:val="99"/>
    <w:semiHidden/>
    <w:rsid w:val="001846A7"/>
    <w:pPr>
      <w:tabs>
        <w:tab w:val="left" w:pos="357"/>
      </w:tabs>
      <w:ind w:left="357" w:hanging="357"/>
    </w:pPr>
    <w:rPr>
      <w:rFonts w:ascii="Arial Narrow" w:hAnsi="Arial Narrow" w:cs="Times New Roman"/>
      <w:bCs w:val="0"/>
      <w:szCs w:val="20"/>
    </w:rPr>
  </w:style>
  <w:style w:type="character" w:customStyle="1" w:styleId="FootnoteTextChar">
    <w:name w:val="Footnote Text Char"/>
    <w:basedOn w:val="DefaultParagraphFont"/>
    <w:link w:val="FootnoteText"/>
    <w:uiPriority w:val="99"/>
    <w:semiHidden/>
    <w:locked/>
    <w:rsid w:val="001846A7"/>
    <w:rPr>
      <w:rFonts w:ascii="Arial Narrow" w:hAnsi="Arial Narrow" w:cs="Times New Roman"/>
      <w:sz w:val="24"/>
      <w:lang w:val="en-GB" w:eastAsia="en-US" w:bidi="ar-SA"/>
    </w:rPr>
  </w:style>
  <w:style w:type="character" w:styleId="Hyperlink">
    <w:name w:val="Hyperlink"/>
    <w:basedOn w:val="DefaultParagraphFont"/>
    <w:uiPriority w:val="99"/>
    <w:rsid w:val="00127303"/>
    <w:rPr>
      <w:rFonts w:cs="Times New Roman"/>
      <w:color w:val="0072C6"/>
      <w:u w:val="single"/>
    </w:rPr>
  </w:style>
  <w:style w:type="character" w:styleId="PageNumber">
    <w:name w:val="page number"/>
    <w:basedOn w:val="DefaultParagraphFont"/>
    <w:uiPriority w:val="99"/>
    <w:rsid w:val="00A87F44"/>
    <w:rPr>
      <w:rFonts w:ascii="Frutiger" w:hAnsi="Frutiger" w:cs="Times New Roman"/>
      <w:color w:val="0072C6"/>
      <w:sz w:val="28"/>
    </w:rPr>
  </w:style>
  <w:style w:type="table" w:customStyle="1" w:styleId="ReportTableStyle">
    <w:name w:val="Report Table Style"/>
    <w:uiPriority w:val="99"/>
    <w:rsid w:val="00DF21ED"/>
    <w:rPr>
      <w:rFonts w:ascii="Arial Narrow" w:hAnsi="Arial Narrow"/>
      <w:sz w:val="24"/>
      <w:szCs w:val="20"/>
    </w:rPr>
    <w:tblPr>
      <w:tblInd w:w="0"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0" w:type="dxa"/>
        <w:left w:w="108" w:type="dxa"/>
        <w:bottom w:w="0" w:type="dxa"/>
        <w:right w:w="108" w:type="dxa"/>
      </w:tblCellMar>
    </w:tblPr>
  </w:style>
  <w:style w:type="character" w:styleId="Strong">
    <w:name w:val="Strong"/>
    <w:basedOn w:val="DefaultParagraphFont"/>
    <w:uiPriority w:val="99"/>
    <w:qFormat/>
    <w:rsid w:val="00081DB1"/>
    <w:rPr>
      <w:rFonts w:cs="Times New Roman"/>
      <w:b/>
      <w:bCs/>
      <w:color w:val="7F7F7F"/>
    </w:rPr>
  </w:style>
  <w:style w:type="paragraph" w:customStyle="1" w:styleId="TableHeader">
    <w:name w:val="Table Header"/>
    <w:basedOn w:val="Heading4"/>
    <w:link w:val="TableHeaderChar"/>
    <w:uiPriority w:val="99"/>
    <w:rsid w:val="002A37D7"/>
    <w:pPr>
      <w:spacing w:after="120"/>
    </w:pPr>
    <w:rPr>
      <w:b w:val="0"/>
    </w:rPr>
  </w:style>
  <w:style w:type="character" w:customStyle="1" w:styleId="TableHeaderChar">
    <w:name w:val="Table Header Char"/>
    <w:basedOn w:val="Heading4Char"/>
    <w:link w:val="TableHeader"/>
    <w:uiPriority w:val="99"/>
    <w:locked/>
    <w:rsid w:val="002A37D7"/>
    <w:rPr>
      <w:rFonts w:ascii="Calibri" w:hAnsi="Calibri" w:cs="Times New Roman"/>
      <w:b/>
      <w:bCs/>
      <w:color w:val="31517D"/>
      <w:sz w:val="28"/>
      <w:szCs w:val="28"/>
      <w:lang w:eastAsia="en-US"/>
    </w:rPr>
  </w:style>
  <w:style w:type="paragraph" w:customStyle="1" w:styleId="TableNumbers">
    <w:name w:val="Table Numbers"/>
    <w:uiPriority w:val="99"/>
    <w:rsid w:val="002D2F74"/>
    <w:pPr>
      <w:jc w:val="right"/>
    </w:pPr>
    <w:rPr>
      <w:rFonts w:ascii="Arial Narrow" w:hAnsi="Arial Narrow"/>
      <w:sz w:val="24"/>
      <w:szCs w:val="20"/>
    </w:rPr>
  </w:style>
  <w:style w:type="character" w:customStyle="1" w:styleId="TableNumbersChar">
    <w:name w:val="Table Numbers Char"/>
    <w:uiPriority w:val="99"/>
    <w:rsid w:val="002D2F74"/>
    <w:rPr>
      <w:rFonts w:ascii="Arial Narrow" w:hAnsi="Arial Narrow"/>
      <w:color w:val="auto"/>
    </w:rPr>
  </w:style>
  <w:style w:type="paragraph" w:customStyle="1" w:styleId="TableRow">
    <w:name w:val="Table Row"/>
    <w:basedOn w:val="Normal"/>
    <w:uiPriority w:val="99"/>
    <w:rsid w:val="002D2F74"/>
    <w:rPr>
      <w:rFonts w:ascii="Arial Narrow" w:hAnsi="Arial Narrow"/>
      <w:color w:val="339966"/>
    </w:rPr>
  </w:style>
  <w:style w:type="paragraph" w:customStyle="1" w:styleId="TableText">
    <w:name w:val="Table Text"/>
    <w:uiPriority w:val="99"/>
    <w:rsid w:val="007904E6"/>
    <w:pPr>
      <w:spacing w:after="20"/>
    </w:pPr>
    <w:rPr>
      <w:rFonts w:ascii="Arial Narrow" w:hAnsi="Arial Narrow" w:cs="Arial"/>
      <w:bCs/>
      <w:sz w:val="26"/>
      <w:szCs w:val="24"/>
    </w:rPr>
  </w:style>
  <w:style w:type="paragraph" w:styleId="TOC1">
    <w:name w:val="toc 1"/>
    <w:basedOn w:val="Normal"/>
    <w:next w:val="Normal"/>
    <w:autoRedefine/>
    <w:uiPriority w:val="99"/>
    <w:rsid w:val="0094696A"/>
    <w:pPr>
      <w:tabs>
        <w:tab w:val="right" w:pos="7740"/>
      </w:tabs>
      <w:spacing w:beforeLines="100" w:after="60"/>
    </w:pPr>
    <w:rPr>
      <w:rFonts w:ascii="Frutiger" w:hAnsi="Frutiger" w:cs="Times New Roman"/>
      <w:b/>
      <w:iCs/>
      <w:sz w:val="28"/>
      <w:szCs w:val="26"/>
    </w:rPr>
  </w:style>
  <w:style w:type="paragraph" w:styleId="TOC2">
    <w:name w:val="toc 2"/>
    <w:basedOn w:val="TOC1"/>
    <w:next w:val="Normal"/>
    <w:autoRedefine/>
    <w:uiPriority w:val="99"/>
    <w:rsid w:val="0094696A"/>
    <w:pPr>
      <w:spacing w:beforeLines="0"/>
      <w:ind w:left="340"/>
    </w:pPr>
    <w:rPr>
      <w:rFonts w:ascii="Arial" w:hAnsi="Arial"/>
      <w:b w:val="0"/>
    </w:rPr>
  </w:style>
  <w:style w:type="paragraph" w:styleId="TOC3">
    <w:name w:val="toc 3"/>
    <w:basedOn w:val="Normal"/>
    <w:next w:val="Normal"/>
    <w:autoRedefine/>
    <w:uiPriority w:val="99"/>
    <w:semiHidden/>
    <w:rsid w:val="002D2F74"/>
    <w:pPr>
      <w:ind w:left="480"/>
    </w:pPr>
  </w:style>
  <w:style w:type="character" w:customStyle="1" w:styleId="LargePrint">
    <w:name w:val="Large Print"/>
    <w:basedOn w:val="DefaultParagraphFont"/>
    <w:uiPriority w:val="99"/>
    <w:rsid w:val="00584E64"/>
    <w:rPr>
      <w:rFonts w:cs="Times New Roman"/>
      <w:sz w:val="36"/>
    </w:rPr>
  </w:style>
  <w:style w:type="paragraph" w:customStyle="1" w:styleId="Default">
    <w:name w:val="Default"/>
    <w:uiPriority w:val="99"/>
    <w:rsid w:val="00D638B5"/>
    <w:pPr>
      <w:autoSpaceDE w:val="0"/>
      <w:autoSpaceDN w:val="0"/>
      <w:adjustRightInd w:val="0"/>
    </w:pPr>
    <w:rPr>
      <w:rFonts w:ascii="Arial" w:hAnsi="Arial" w:cs="Arial"/>
      <w:color w:val="000000"/>
      <w:sz w:val="24"/>
      <w:szCs w:val="24"/>
    </w:rPr>
  </w:style>
  <w:style w:type="paragraph" w:styleId="BodyText2">
    <w:name w:val="Body Text 2"/>
    <w:basedOn w:val="Normal"/>
    <w:link w:val="BodyText2Char"/>
    <w:uiPriority w:val="99"/>
    <w:rsid w:val="00CE7AE5"/>
    <w:pPr>
      <w:spacing w:after="0"/>
    </w:pPr>
    <w:rPr>
      <w:rFonts w:cs="Times New Roman"/>
      <w:bCs w:val="0"/>
      <w:sz w:val="22"/>
    </w:rPr>
  </w:style>
  <w:style w:type="character" w:customStyle="1" w:styleId="BodyText2Char">
    <w:name w:val="Body Text 2 Char"/>
    <w:basedOn w:val="DefaultParagraphFont"/>
    <w:link w:val="BodyText2"/>
    <w:uiPriority w:val="99"/>
    <w:semiHidden/>
    <w:locked/>
    <w:rsid w:val="001729C8"/>
    <w:rPr>
      <w:rFonts w:ascii="Calibri" w:hAnsi="Calibri" w:cs="Arial"/>
      <w:bCs/>
      <w:color w:val="333333"/>
      <w:sz w:val="24"/>
      <w:szCs w:val="24"/>
      <w:lang w:eastAsia="en-US"/>
    </w:rPr>
  </w:style>
  <w:style w:type="paragraph" w:customStyle="1" w:styleId="BodyText21">
    <w:name w:val="Body Text 2+1"/>
    <w:basedOn w:val="Default"/>
    <w:next w:val="Default"/>
    <w:uiPriority w:val="99"/>
    <w:rsid w:val="00DA4B28"/>
    <w:rPr>
      <w:rFonts w:cs="Times New Roman"/>
      <w:color w:val="auto"/>
    </w:rPr>
  </w:style>
  <w:style w:type="paragraph" w:styleId="Subtitle">
    <w:name w:val="Subtitle"/>
    <w:basedOn w:val="Normal"/>
    <w:link w:val="SubtitleChar"/>
    <w:uiPriority w:val="99"/>
    <w:qFormat/>
    <w:rsid w:val="00564FFA"/>
    <w:pPr>
      <w:spacing w:after="0"/>
      <w:jc w:val="center"/>
    </w:pPr>
    <w:rPr>
      <w:rFonts w:ascii="Times New Roman" w:hAnsi="Times New Roman" w:cs="Times New Roman"/>
      <w:b/>
    </w:rPr>
  </w:style>
  <w:style w:type="character" w:customStyle="1" w:styleId="SubtitleChar">
    <w:name w:val="Subtitle Char"/>
    <w:basedOn w:val="DefaultParagraphFont"/>
    <w:link w:val="Subtitle"/>
    <w:uiPriority w:val="99"/>
    <w:locked/>
    <w:rsid w:val="001729C8"/>
    <w:rPr>
      <w:rFonts w:ascii="Cambria" w:hAnsi="Cambria" w:cs="Times New Roman"/>
      <w:bCs/>
      <w:color w:val="333333"/>
      <w:sz w:val="24"/>
      <w:szCs w:val="24"/>
      <w:lang w:eastAsia="en-US"/>
    </w:rPr>
  </w:style>
  <w:style w:type="paragraph" w:styleId="BodyTextIndent2">
    <w:name w:val="Body Text Indent 2"/>
    <w:basedOn w:val="Normal"/>
    <w:link w:val="BodyTextIndent2Char"/>
    <w:uiPriority w:val="99"/>
    <w:rsid w:val="00564FFA"/>
    <w:pPr>
      <w:spacing w:after="120" w:line="480" w:lineRule="auto"/>
      <w:ind w:left="283"/>
    </w:pPr>
    <w:rPr>
      <w:rFonts w:ascii="Times New Roman" w:hAnsi="Times New Roman" w:cs="Times New Roman"/>
      <w:bCs w:val="0"/>
      <w:lang w:eastAsia="en-GB"/>
    </w:rPr>
  </w:style>
  <w:style w:type="character" w:customStyle="1" w:styleId="BodyTextIndent2Char">
    <w:name w:val="Body Text Indent 2 Char"/>
    <w:basedOn w:val="DefaultParagraphFont"/>
    <w:link w:val="BodyTextIndent2"/>
    <w:uiPriority w:val="99"/>
    <w:semiHidden/>
    <w:locked/>
    <w:rsid w:val="001729C8"/>
    <w:rPr>
      <w:rFonts w:ascii="Calibri" w:hAnsi="Calibri" w:cs="Arial"/>
      <w:bCs/>
      <w:color w:val="333333"/>
      <w:sz w:val="24"/>
      <w:szCs w:val="24"/>
      <w:lang w:eastAsia="en-US"/>
    </w:rPr>
  </w:style>
  <w:style w:type="paragraph" w:styleId="DocumentMap">
    <w:name w:val="Document Map"/>
    <w:basedOn w:val="Normal"/>
    <w:link w:val="DocumentMapChar"/>
    <w:uiPriority w:val="99"/>
    <w:semiHidden/>
    <w:rsid w:val="00991E57"/>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sid w:val="001729C8"/>
    <w:rPr>
      <w:rFonts w:cs="Arial"/>
      <w:bCs/>
      <w:color w:val="333333"/>
      <w:sz w:val="2"/>
      <w:lang w:eastAsia="en-US"/>
    </w:rPr>
  </w:style>
  <w:style w:type="paragraph" w:styleId="Title">
    <w:name w:val="Title"/>
    <w:aliases w:val="Title Char"/>
    <w:basedOn w:val="Normal"/>
    <w:link w:val="TitleChar2"/>
    <w:uiPriority w:val="99"/>
    <w:qFormat/>
    <w:rsid w:val="0027083D"/>
    <w:pPr>
      <w:jc w:val="center"/>
    </w:pPr>
    <w:rPr>
      <w:b/>
      <w:bCs w:val="0"/>
    </w:rPr>
  </w:style>
  <w:style w:type="character" w:customStyle="1" w:styleId="TitleChar1">
    <w:name w:val="Title Char1"/>
    <w:aliases w:val="Title Char Char"/>
    <w:basedOn w:val="DefaultParagraphFont"/>
    <w:uiPriority w:val="99"/>
    <w:locked/>
    <w:rsid w:val="00032E8E"/>
    <w:rPr>
      <w:rFonts w:ascii="Arial" w:hAnsi="Arial" w:cs="Arial"/>
      <w:b/>
      <w:bCs/>
      <w:spacing w:val="5"/>
      <w:kern w:val="28"/>
      <w:sz w:val="52"/>
      <w:szCs w:val="52"/>
    </w:rPr>
  </w:style>
  <w:style w:type="paragraph" w:styleId="Caption">
    <w:name w:val="caption"/>
    <w:basedOn w:val="Normal"/>
    <w:next w:val="Normal"/>
    <w:uiPriority w:val="99"/>
    <w:qFormat/>
    <w:rsid w:val="0037216C"/>
    <w:rPr>
      <w:rFonts w:ascii="Arial Narrow" w:hAnsi="Arial Narrow"/>
      <w:color w:val="4D4D4D"/>
      <w:lang w:eastAsia="en-GB"/>
    </w:rPr>
  </w:style>
  <w:style w:type="paragraph" w:customStyle="1" w:styleId="CM83">
    <w:name w:val="CM83"/>
    <w:basedOn w:val="Normal"/>
    <w:next w:val="Normal"/>
    <w:uiPriority w:val="99"/>
    <w:rsid w:val="0027083D"/>
    <w:pPr>
      <w:autoSpaceDE w:val="0"/>
      <w:autoSpaceDN w:val="0"/>
      <w:adjustRightInd w:val="0"/>
    </w:pPr>
    <w:rPr>
      <w:rFonts w:ascii="Times New Roman" w:hAnsi="Times New Roman" w:cs="Times New Roman"/>
      <w:bCs w:val="0"/>
      <w:lang w:eastAsia="en-GB"/>
    </w:rPr>
  </w:style>
  <w:style w:type="paragraph" w:customStyle="1" w:styleId="cm830">
    <w:name w:val="cm83"/>
    <w:basedOn w:val="Normal"/>
    <w:uiPriority w:val="99"/>
    <w:rsid w:val="0027083D"/>
    <w:pPr>
      <w:spacing w:before="100" w:beforeAutospacing="1" w:after="100" w:afterAutospacing="1"/>
    </w:pPr>
    <w:rPr>
      <w:rFonts w:ascii="Times New Roman" w:hAnsi="Times New Roman" w:cs="Times New Roman"/>
      <w:bCs w:val="0"/>
      <w:lang w:eastAsia="en-GB"/>
    </w:rPr>
  </w:style>
  <w:style w:type="character" w:customStyle="1" w:styleId="twoce1">
    <w:name w:val="twoce1"/>
    <w:basedOn w:val="DefaultParagraphFont"/>
    <w:uiPriority w:val="99"/>
    <w:rsid w:val="0027083D"/>
    <w:rPr>
      <w:rFonts w:cs="Times New Roman"/>
      <w:sz w:val="24"/>
      <w:szCs w:val="24"/>
    </w:rPr>
  </w:style>
  <w:style w:type="character" w:customStyle="1" w:styleId="hilite">
    <w:name w:val="hilite"/>
    <w:basedOn w:val="DefaultParagraphFont"/>
    <w:uiPriority w:val="99"/>
    <w:rsid w:val="0027083D"/>
    <w:rPr>
      <w:rFonts w:cs="Times New Roman"/>
    </w:rPr>
  </w:style>
  <w:style w:type="character" w:customStyle="1" w:styleId="CharChar3">
    <w:name w:val="Char Char3"/>
    <w:basedOn w:val="DefaultParagraphFont"/>
    <w:uiPriority w:val="99"/>
    <w:locked/>
    <w:rsid w:val="0027083D"/>
    <w:rPr>
      <w:rFonts w:ascii="Arial" w:hAnsi="Arial" w:cs="Arial"/>
      <w:bCs/>
      <w:sz w:val="24"/>
      <w:szCs w:val="24"/>
      <w:lang w:val="en-GB" w:eastAsia="en-US" w:bidi="ar-SA"/>
    </w:rPr>
  </w:style>
  <w:style w:type="character" w:customStyle="1" w:styleId="txt">
    <w:name w:val="txt"/>
    <w:basedOn w:val="DefaultParagraphFont"/>
    <w:uiPriority w:val="99"/>
    <w:rsid w:val="0027083D"/>
    <w:rPr>
      <w:rFonts w:cs="Times New Roman"/>
    </w:rPr>
  </w:style>
  <w:style w:type="paragraph" w:styleId="BodyTextIndent">
    <w:name w:val="Body Text Indent"/>
    <w:basedOn w:val="Normal"/>
    <w:link w:val="BodyTextIndentChar1"/>
    <w:uiPriority w:val="99"/>
    <w:rsid w:val="0027083D"/>
    <w:pPr>
      <w:spacing w:after="120"/>
      <w:ind w:left="283"/>
    </w:pPr>
  </w:style>
  <w:style w:type="character" w:customStyle="1" w:styleId="BodyTextIndentChar">
    <w:name w:val="Body Text Indent Char"/>
    <w:basedOn w:val="DefaultParagraphFont"/>
    <w:uiPriority w:val="99"/>
    <w:locked/>
    <w:rsid w:val="00032E8E"/>
    <w:rPr>
      <w:rFonts w:ascii="Times New Roman" w:hAnsi="Times New Roman" w:cs="Times New Roman"/>
      <w:sz w:val="24"/>
      <w:szCs w:val="24"/>
      <w:lang w:val="en-GB"/>
    </w:rPr>
  </w:style>
  <w:style w:type="paragraph" w:customStyle="1" w:styleId="Normal10pt">
    <w:name w:val="Normal + 10 pt"/>
    <w:basedOn w:val="Normal"/>
    <w:uiPriority w:val="99"/>
    <w:rsid w:val="0027083D"/>
    <w:rPr>
      <w:sz w:val="20"/>
      <w:szCs w:val="20"/>
    </w:rPr>
  </w:style>
  <w:style w:type="paragraph" w:customStyle="1" w:styleId="font5">
    <w:name w:val="font5"/>
    <w:basedOn w:val="Normal"/>
    <w:uiPriority w:val="99"/>
    <w:rsid w:val="004D5905"/>
    <w:pPr>
      <w:spacing w:before="100" w:beforeAutospacing="1" w:after="100" w:afterAutospacing="1"/>
    </w:pPr>
    <w:rPr>
      <w:rFonts w:ascii="Arial Narrow" w:hAnsi="Arial Narrow" w:cs="Times New Roman"/>
      <w:bCs w:val="0"/>
      <w:sz w:val="28"/>
      <w:szCs w:val="28"/>
      <w:lang w:eastAsia="en-GB"/>
    </w:rPr>
  </w:style>
  <w:style w:type="paragraph" w:customStyle="1" w:styleId="xl24">
    <w:name w:val="xl24"/>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C0C0C0"/>
      <w:spacing w:before="100" w:beforeAutospacing="1" w:after="100" w:afterAutospacing="1"/>
    </w:pPr>
    <w:rPr>
      <w:rFonts w:ascii="Arial Narrow" w:hAnsi="Arial Narrow" w:cs="Times New Roman"/>
      <w:b/>
      <w:sz w:val="28"/>
      <w:szCs w:val="28"/>
      <w:lang w:eastAsia="en-GB"/>
    </w:rPr>
  </w:style>
  <w:style w:type="paragraph" w:customStyle="1" w:styleId="xl25">
    <w:name w:val="xl25"/>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textAlignment w:val="top"/>
    </w:pPr>
    <w:rPr>
      <w:rFonts w:ascii="Arial Narrow" w:hAnsi="Arial Narrow" w:cs="Times New Roman"/>
      <w:bCs w:val="0"/>
      <w:lang w:eastAsia="en-GB"/>
    </w:rPr>
  </w:style>
  <w:style w:type="paragraph" w:customStyle="1" w:styleId="xl26">
    <w:name w:val="xl26"/>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textAlignment w:val="top"/>
    </w:pPr>
    <w:rPr>
      <w:rFonts w:ascii="Arial Narrow" w:hAnsi="Arial Narrow" w:cs="Times New Roman"/>
      <w:bCs w:val="0"/>
      <w:lang w:eastAsia="en-GB"/>
    </w:rPr>
  </w:style>
  <w:style w:type="paragraph" w:customStyle="1" w:styleId="xl27">
    <w:name w:val="xl27"/>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textAlignment w:val="top"/>
    </w:pPr>
    <w:rPr>
      <w:rFonts w:ascii="Arial Narrow" w:hAnsi="Arial Narrow" w:cs="Times New Roman"/>
      <w:bCs w:val="0"/>
      <w:lang w:eastAsia="en-GB"/>
    </w:rPr>
  </w:style>
  <w:style w:type="paragraph" w:customStyle="1" w:styleId="xl28">
    <w:name w:val="xl28"/>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00FF00"/>
      <w:spacing w:before="100" w:beforeAutospacing="1" w:after="100" w:afterAutospacing="1"/>
      <w:textAlignment w:val="top"/>
    </w:pPr>
    <w:rPr>
      <w:rFonts w:ascii="Arial Narrow" w:hAnsi="Arial Narrow" w:cs="Times New Roman"/>
      <w:bCs w:val="0"/>
      <w:lang w:eastAsia="en-GB"/>
    </w:rPr>
  </w:style>
  <w:style w:type="paragraph" w:customStyle="1" w:styleId="xl29">
    <w:name w:val="xl29"/>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textAlignment w:val="top"/>
    </w:pPr>
    <w:rPr>
      <w:rFonts w:ascii="Arial Narrow" w:hAnsi="Arial Narrow" w:cs="Times New Roman"/>
      <w:bCs w:val="0"/>
      <w:lang w:eastAsia="en-GB"/>
    </w:rPr>
  </w:style>
  <w:style w:type="paragraph" w:customStyle="1" w:styleId="xl30">
    <w:name w:val="xl30"/>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textAlignment w:val="top"/>
    </w:pPr>
    <w:rPr>
      <w:rFonts w:ascii="Arial Narrow" w:hAnsi="Arial Narrow" w:cs="Times New Roman"/>
      <w:bCs w:val="0"/>
      <w:lang w:eastAsia="en-GB"/>
    </w:rPr>
  </w:style>
  <w:style w:type="paragraph" w:customStyle="1" w:styleId="xl31">
    <w:name w:val="xl31"/>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FF99CC"/>
      <w:spacing w:before="100" w:beforeAutospacing="1" w:after="100" w:afterAutospacing="1"/>
      <w:textAlignment w:val="top"/>
    </w:pPr>
    <w:rPr>
      <w:rFonts w:ascii="Arial Narrow" w:hAnsi="Arial Narrow" w:cs="Times New Roman"/>
      <w:bCs w:val="0"/>
      <w:lang w:eastAsia="en-GB"/>
    </w:rPr>
  </w:style>
  <w:style w:type="paragraph" w:customStyle="1" w:styleId="xl32">
    <w:name w:val="xl32"/>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jc w:val="right"/>
      <w:textAlignment w:val="top"/>
    </w:pPr>
    <w:rPr>
      <w:rFonts w:ascii="Arial Narrow" w:hAnsi="Arial Narrow" w:cs="Times New Roman"/>
      <w:bCs w:val="0"/>
      <w:lang w:eastAsia="en-GB"/>
    </w:rPr>
  </w:style>
  <w:style w:type="paragraph" w:customStyle="1" w:styleId="xl33">
    <w:name w:val="xl33"/>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FF9900"/>
      <w:spacing w:before="100" w:beforeAutospacing="1" w:after="100" w:afterAutospacing="1"/>
      <w:textAlignment w:val="top"/>
    </w:pPr>
    <w:rPr>
      <w:rFonts w:ascii="Arial Narrow" w:hAnsi="Arial Narrow" w:cs="Times New Roman"/>
      <w:bCs w:val="0"/>
      <w:lang w:eastAsia="en-GB"/>
    </w:rPr>
  </w:style>
  <w:style w:type="paragraph" w:customStyle="1" w:styleId="xl34">
    <w:name w:val="xl34"/>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00FF00"/>
      <w:spacing w:before="100" w:beforeAutospacing="1" w:after="100" w:afterAutospacing="1"/>
      <w:textAlignment w:val="top"/>
    </w:pPr>
    <w:rPr>
      <w:rFonts w:ascii="Arial Narrow" w:hAnsi="Arial Narrow" w:cs="Times New Roman"/>
      <w:bCs w:val="0"/>
      <w:lang w:eastAsia="en-GB"/>
    </w:rPr>
  </w:style>
  <w:style w:type="paragraph" w:customStyle="1" w:styleId="xl35">
    <w:name w:val="xl35"/>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textAlignment w:val="top"/>
    </w:pPr>
    <w:rPr>
      <w:rFonts w:ascii="Arial Narrow" w:hAnsi="Arial Narrow" w:cs="Times New Roman"/>
      <w:bCs w:val="0"/>
      <w:lang w:eastAsia="en-GB"/>
    </w:rPr>
  </w:style>
  <w:style w:type="paragraph" w:customStyle="1" w:styleId="xl36">
    <w:name w:val="xl36"/>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textAlignment w:val="top"/>
    </w:pPr>
    <w:rPr>
      <w:rFonts w:ascii="Arial Narrow" w:hAnsi="Arial Narrow" w:cs="Times New Roman"/>
      <w:bCs w:val="0"/>
      <w:lang w:eastAsia="en-GB"/>
    </w:rPr>
  </w:style>
  <w:style w:type="paragraph" w:customStyle="1" w:styleId="xl37">
    <w:name w:val="xl37"/>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textAlignment w:val="top"/>
    </w:pPr>
    <w:rPr>
      <w:rFonts w:ascii="Arial Narrow" w:hAnsi="Arial Narrow" w:cs="Times New Roman"/>
      <w:bCs w:val="0"/>
      <w:lang w:eastAsia="en-GB"/>
    </w:rPr>
  </w:style>
  <w:style w:type="paragraph" w:customStyle="1" w:styleId="xl38">
    <w:name w:val="xl38"/>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FF99CC"/>
      <w:spacing w:before="100" w:beforeAutospacing="1" w:after="100" w:afterAutospacing="1"/>
      <w:jc w:val="right"/>
      <w:textAlignment w:val="top"/>
    </w:pPr>
    <w:rPr>
      <w:rFonts w:ascii="Arial Narrow" w:hAnsi="Arial Narrow" w:cs="Times New Roman"/>
      <w:bCs w:val="0"/>
      <w:lang w:eastAsia="en-GB"/>
    </w:rPr>
  </w:style>
  <w:style w:type="paragraph" w:customStyle="1" w:styleId="xl39">
    <w:name w:val="xl39"/>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pPr>
    <w:rPr>
      <w:rFonts w:ascii="Arial Narrow" w:hAnsi="Arial Narrow" w:cs="Times New Roman"/>
      <w:bCs w:val="0"/>
      <w:lang w:eastAsia="en-GB"/>
    </w:rPr>
  </w:style>
  <w:style w:type="paragraph" w:customStyle="1" w:styleId="xl40">
    <w:name w:val="xl40"/>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CCFFFF"/>
      <w:spacing w:before="100" w:beforeAutospacing="1" w:after="100" w:afterAutospacing="1"/>
      <w:jc w:val="center"/>
    </w:pPr>
    <w:rPr>
      <w:rFonts w:ascii="Arial Narrow" w:hAnsi="Arial Narrow" w:cs="Times New Roman"/>
      <w:b/>
      <w:lang w:eastAsia="en-GB"/>
    </w:rPr>
  </w:style>
  <w:style w:type="paragraph" w:customStyle="1" w:styleId="xl41">
    <w:name w:val="xl41"/>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CCFFFF"/>
      <w:spacing w:before="100" w:beforeAutospacing="1" w:after="100" w:afterAutospacing="1"/>
      <w:jc w:val="center"/>
      <w:textAlignment w:val="center"/>
    </w:pPr>
    <w:rPr>
      <w:rFonts w:ascii="Arial Narrow" w:hAnsi="Arial Narrow" w:cs="Times New Roman"/>
      <w:b/>
      <w:sz w:val="28"/>
      <w:szCs w:val="28"/>
      <w:lang w:eastAsia="en-GB"/>
    </w:rPr>
  </w:style>
  <w:style w:type="paragraph" w:customStyle="1" w:styleId="xl42">
    <w:name w:val="xl42"/>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CCFFFF"/>
      <w:spacing w:before="100" w:beforeAutospacing="1" w:after="100" w:afterAutospacing="1"/>
      <w:jc w:val="center"/>
      <w:textAlignment w:val="center"/>
    </w:pPr>
    <w:rPr>
      <w:rFonts w:ascii="Arial Narrow" w:hAnsi="Arial Narrow" w:cs="Times New Roman"/>
      <w:b/>
      <w:sz w:val="28"/>
      <w:szCs w:val="28"/>
      <w:lang w:eastAsia="en-GB"/>
    </w:rPr>
  </w:style>
  <w:style w:type="paragraph" w:customStyle="1" w:styleId="xl43">
    <w:name w:val="xl43"/>
    <w:basedOn w:val="Normal"/>
    <w:uiPriority w:val="99"/>
    <w:rsid w:val="004D5905"/>
    <w:pPr>
      <w:pBdr>
        <w:top w:val="single" w:sz="4" w:space="0" w:color="808080"/>
        <w:left w:val="single" w:sz="4" w:space="0" w:color="808080"/>
        <w:bottom w:val="single" w:sz="4" w:space="0" w:color="808080"/>
        <w:right w:val="single" w:sz="4" w:space="0" w:color="808080"/>
      </w:pBdr>
      <w:spacing w:before="100" w:beforeAutospacing="1" w:after="100" w:afterAutospacing="1"/>
      <w:textAlignment w:val="center"/>
    </w:pPr>
    <w:rPr>
      <w:rFonts w:ascii="Wingdings" w:hAnsi="Wingdings" w:cs="Times New Roman"/>
      <w:bCs w:val="0"/>
      <w:lang w:eastAsia="en-GB"/>
    </w:rPr>
  </w:style>
  <w:style w:type="paragraph" w:customStyle="1" w:styleId="xl44">
    <w:name w:val="xl44"/>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FF99CC"/>
      <w:spacing w:before="100" w:beforeAutospacing="1" w:after="100" w:afterAutospacing="1"/>
      <w:jc w:val="right"/>
      <w:textAlignment w:val="top"/>
    </w:pPr>
    <w:rPr>
      <w:rFonts w:ascii="Arial Narrow" w:hAnsi="Arial Narrow" w:cs="Times New Roman"/>
      <w:bCs w:val="0"/>
      <w:lang w:eastAsia="en-GB"/>
    </w:rPr>
  </w:style>
  <w:style w:type="paragraph" w:customStyle="1" w:styleId="xl45">
    <w:name w:val="xl45"/>
    <w:basedOn w:val="Normal"/>
    <w:uiPriority w:val="99"/>
    <w:rsid w:val="004D5905"/>
    <w:pPr>
      <w:pBdr>
        <w:top w:val="single" w:sz="4" w:space="0" w:color="808080"/>
        <w:left w:val="single" w:sz="4" w:space="0" w:color="808080"/>
        <w:bottom w:val="single" w:sz="4" w:space="0" w:color="808080"/>
        <w:right w:val="single" w:sz="4" w:space="0" w:color="808080"/>
      </w:pBdr>
      <w:shd w:val="clear" w:color="auto" w:fill="C0C0C0"/>
      <w:spacing w:before="100" w:beforeAutospacing="1" w:after="100" w:afterAutospacing="1"/>
    </w:pPr>
    <w:rPr>
      <w:rFonts w:ascii="Arial Narrow" w:hAnsi="Arial Narrow" w:cs="Times New Roman"/>
      <w:b/>
      <w:sz w:val="28"/>
      <w:szCs w:val="28"/>
      <w:lang w:eastAsia="en-GB"/>
    </w:rPr>
  </w:style>
  <w:style w:type="paragraph" w:customStyle="1" w:styleId="font6">
    <w:name w:val="font6"/>
    <w:basedOn w:val="Normal"/>
    <w:uiPriority w:val="99"/>
    <w:rsid w:val="0071241B"/>
    <w:pPr>
      <w:spacing w:before="100" w:beforeAutospacing="1" w:after="100" w:afterAutospacing="1"/>
    </w:pPr>
    <w:rPr>
      <w:rFonts w:ascii="Arial Narrow" w:hAnsi="Arial Narrow" w:cs="Times New Roman"/>
      <w:bCs w:val="0"/>
      <w:color w:val="FF0000"/>
      <w:lang w:eastAsia="en-GB"/>
    </w:rPr>
  </w:style>
  <w:style w:type="paragraph" w:customStyle="1" w:styleId="StyleHeading122ptGray-50Left032cm">
    <w:name w:val="Style Heading 1 + 22 pt Gray-50% Left:  0.32 cm"/>
    <w:basedOn w:val="Heading1"/>
    <w:uiPriority w:val="99"/>
    <w:rsid w:val="003E6CE1"/>
    <w:rPr>
      <w:bCs/>
      <w:color w:val="4D4D4D"/>
      <w:sz w:val="44"/>
      <w:szCs w:val="44"/>
    </w:rPr>
  </w:style>
  <w:style w:type="paragraph" w:customStyle="1" w:styleId="StyleHeading1Left032cm">
    <w:name w:val="Style Heading 1 + Left:  0.32 cm"/>
    <w:basedOn w:val="Heading1"/>
    <w:uiPriority w:val="99"/>
    <w:rsid w:val="0028273B"/>
    <w:pPr>
      <w:ind w:left="180"/>
    </w:pPr>
    <w:rPr>
      <w:bCs/>
      <w:sz w:val="96"/>
    </w:rPr>
  </w:style>
  <w:style w:type="character" w:customStyle="1" w:styleId="CharChar11">
    <w:name w:val="Char Char11"/>
    <w:basedOn w:val="DefaultParagraphFont"/>
    <w:uiPriority w:val="99"/>
    <w:rsid w:val="00032E8E"/>
    <w:rPr>
      <w:rFonts w:ascii="Arial" w:hAnsi="Arial" w:cs="Arial"/>
      <w:b/>
      <w:bCs/>
      <w:sz w:val="36"/>
      <w:szCs w:val="36"/>
      <w:lang w:val="en-GB" w:eastAsia="en-US" w:bidi="ar-SA"/>
    </w:rPr>
  </w:style>
  <w:style w:type="paragraph" w:styleId="NoSpacing">
    <w:name w:val="No Spacing"/>
    <w:uiPriority w:val="99"/>
    <w:qFormat/>
    <w:rsid w:val="00032E8E"/>
    <w:rPr>
      <w:rFonts w:ascii="Arial" w:hAnsi="Arial" w:cs="Arial"/>
      <w:sz w:val="24"/>
      <w:szCs w:val="24"/>
      <w:lang w:eastAsia="en-US"/>
    </w:rPr>
  </w:style>
  <w:style w:type="character" w:customStyle="1" w:styleId="TitleChar2">
    <w:name w:val="Title Char2"/>
    <w:aliases w:val="Title Char Char1"/>
    <w:basedOn w:val="DefaultParagraphFont"/>
    <w:link w:val="Title"/>
    <w:uiPriority w:val="99"/>
    <w:locked/>
    <w:rsid w:val="00032E8E"/>
    <w:rPr>
      <w:rFonts w:ascii="Arial" w:hAnsi="Arial" w:cs="Arial"/>
      <w:b/>
      <w:sz w:val="24"/>
      <w:szCs w:val="24"/>
      <w:lang w:val="en-GB" w:eastAsia="en-US" w:bidi="ar-SA"/>
    </w:rPr>
  </w:style>
  <w:style w:type="paragraph" w:styleId="ListParagraph">
    <w:name w:val="List Paragraph"/>
    <w:basedOn w:val="Normal"/>
    <w:uiPriority w:val="99"/>
    <w:qFormat/>
    <w:rsid w:val="00032E8E"/>
    <w:pPr>
      <w:spacing w:after="0"/>
      <w:ind w:left="720"/>
    </w:pPr>
    <w:rPr>
      <w:bCs w:val="0"/>
      <w:sz w:val="36"/>
      <w:szCs w:val="28"/>
    </w:rPr>
  </w:style>
  <w:style w:type="character" w:customStyle="1" w:styleId="CharChar9">
    <w:name w:val="Char Char9"/>
    <w:basedOn w:val="DefaultParagraphFont"/>
    <w:uiPriority w:val="99"/>
    <w:semiHidden/>
    <w:rsid w:val="00032E8E"/>
    <w:rPr>
      <w:rFonts w:ascii="Tahoma" w:hAnsi="Tahoma" w:cs="Courier New"/>
      <w:sz w:val="16"/>
      <w:szCs w:val="16"/>
      <w:lang w:val="en-GB" w:eastAsia="en-US" w:bidi="ar-SA"/>
    </w:rPr>
  </w:style>
  <w:style w:type="character" w:customStyle="1" w:styleId="BodyTextChar1">
    <w:name w:val="Body Text Char1"/>
    <w:basedOn w:val="DefaultParagraphFont"/>
    <w:link w:val="BodyText"/>
    <w:uiPriority w:val="99"/>
    <w:locked/>
    <w:rsid w:val="00032E8E"/>
    <w:rPr>
      <w:rFonts w:ascii="Arial" w:hAnsi="Arial" w:cs="Arial"/>
      <w:bCs/>
      <w:sz w:val="24"/>
      <w:szCs w:val="24"/>
      <w:lang w:val="en-GB" w:eastAsia="en-US" w:bidi="ar-SA"/>
    </w:rPr>
  </w:style>
  <w:style w:type="paragraph" w:styleId="BodyText3">
    <w:name w:val="Body Text 3"/>
    <w:basedOn w:val="Normal"/>
    <w:link w:val="BodyText3Char1"/>
    <w:uiPriority w:val="99"/>
    <w:semiHidden/>
    <w:rsid w:val="00032E8E"/>
    <w:pPr>
      <w:spacing w:after="120"/>
    </w:pPr>
    <w:rPr>
      <w:rFonts w:ascii="Times New Roman" w:hAnsi="Times New Roman" w:cs="Times New Roman"/>
      <w:bCs w:val="0"/>
      <w:sz w:val="16"/>
      <w:szCs w:val="16"/>
    </w:rPr>
  </w:style>
  <w:style w:type="character" w:customStyle="1" w:styleId="BodyText3Char">
    <w:name w:val="Body Text 3 Char"/>
    <w:basedOn w:val="DefaultParagraphFont"/>
    <w:uiPriority w:val="99"/>
    <w:locked/>
    <w:rsid w:val="00032E8E"/>
    <w:rPr>
      <w:rFonts w:ascii="Times New Roman" w:hAnsi="Times New Roman" w:cs="Times New Roman"/>
      <w:sz w:val="16"/>
      <w:szCs w:val="16"/>
      <w:lang w:eastAsia="en-US"/>
    </w:rPr>
  </w:style>
  <w:style w:type="character" w:customStyle="1" w:styleId="BodyText3Char1">
    <w:name w:val="Body Text 3 Char1"/>
    <w:basedOn w:val="DefaultParagraphFont"/>
    <w:link w:val="BodyText3"/>
    <w:uiPriority w:val="99"/>
    <w:locked/>
    <w:rsid w:val="00032E8E"/>
    <w:rPr>
      <w:rFonts w:eastAsia="Times New Roman" w:cs="Times New Roman"/>
      <w:sz w:val="16"/>
      <w:szCs w:val="16"/>
      <w:lang w:val="en-GB" w:eastAsia="en-US" w:bidi="ar-SA"/>
    </w:rPr>
  </w:style>
  <w:style w:type="paragraph" w:customStyle="1" w:styleId="Bullets">
    <w:name w:val="Bullets"/>
    <w:basedOn w:val="Normal"/>
    <w:uiPriority w:val="99"/>
    <w:rsid w:val="00032E8E"/>
    <w:pPr>
      <w:tabs>
        <w:tab w:val="num" w:pos="1440"/>
      </w:tabs>
      <w:spacing w:after="120"/>
      <w:ind w:left="1440" w:hanging="360"/>
    </w:pPr>
    <w:rPr>
      <w:bCs w:val="0"/>
      <w:sz w:val="36"/>
      <w:szCs w:val="28"/>
    </w:rPr>
  </w:style>
  <w:style w:type="character" w:customStyle="1" w:styleId="BulletsChar">
    <w:name w:val="Bullets Char"/>
    <w:basedOn w:val="DefaultParagraphFont"/>
    <w:uiPriority w:val="99"/>
    <w:rsid w:val="00032E8E"/>
    <w:rPr>
      <w:rFonts w:ascii="Arial" w:hAnsi="Arial" w:cs="Arial"/>
      <w:sz w:val="28"/>
      <w:szCs w:val="28"/>
      <w:lang w:eastAsia="en-US"/>
    </w:rPr>
  </w:style>
  <w:style w:type="character" w:customStyle="1" w:styleId="BodyTextIndentChar1">
    <w:name w:val="Body Text Indent Char1"/>
    <w:basedOn w:val="DefaultParagraphFont"/>
    <w:link w:val="BodyTextIndent"/>
    <w:uiPriority w:val="99"/>
    <w:locked/>
    <w:rsid w:val="00032E8E"/>
    <w:rPr>
      <w:rFonts w:ascii="Arial" w:hAnsi="Arial" w:cs="Arial"/>
      <w:bCs/>
      <w:sz w:val="24"/>
      <w:szCs w:val="24"/>
      <w:lang w:val="en-GB" w:eastAsia="en-US" w:bidi="ar-SA"/>
    </w:rPr>
  </w:style>
  <w:style w:type="paragraph" w:styleId="PlainText">
    <w:name w:val="Plain Text"/>
    <w:basedOn w:val="Normal"/>
    <w:link w:val="PlainTextChar"/>
    <w:uiPriority w:val="99"/>
    <w:semiHidden/>
    <w:rsid w:val="00032E8E"/>
    <w:pPr>
      <w:spacing w:after="0"/>
    </w:pPr>
    <w:rPr>
      <w:rFonts w:cs="Wingdings"/>
      <w:bCs w:val="0"/>
      <w:sz w:val="36"/>
      <w:szCs w:val="20"/>
    </w:rPr>
  </w:style>
  <w:style w:type="character" w:customStyle="1" w:styleId="PlainTextChar">
    <w:name w:val="Plain Text Char"/>
    <w:basedOn w:val="DefaultParagraphFont"/>
    <w:link w:val="PlainText"/>
    <w:uiPriority w:val="99"/>
    <w:locked/>
    <w:rsid w:val="00032E8E"/>
    <w:rPr>
      <w:rFonts w:ascii="Arial" w:hAnsi="Arial" w:cs="Wingdings"/>
      <w:sz w:val="20"/>
      <w:szCs w:val="20"/>
      <w:lang w:val="en-GB"/>
    </w:rPr>
  </w:style>
  <w:style w:type="character" w:customStyle="1" w:styleId="searchword">
    <w:name w:val="searchword"/>
    <w:basedOn w:val="DefaultParagraphFont"/>
    <w:uiPriority w:val="99"/>
    <w:rsid w:val="00032E8E"/>
    <w:rPr>
      <w:rFonts w:cs="Times New Roman"/>
    </w:rPr>
  </w:style>
  <w:style w:type="character" w:customStyle="1" w:styleId="oboxitemtitle1">
    <w:name w:val="oboxitemtitle1"/>
    <w:basedOn w:val="DefaultParagraphFont"/>
    <w:uiPriority w:val="99"/>
    <w:rsid w:val="00032E8E"/>
    <w:rPr>
      <w:rFonts w:cs="Times New Roman"/>
    </w:rPr>
  </w:style>
  <w:style w:type="paragraph" w:styleId="NormalWeb">
    <w:name w:val="Normal (Web)"/>
    <w:basedOn w:val="Normal"/>
    <w:uiPriority w:val="99"/>
    <w:rsid w:val="00032E8E"/>
    <w:pPr>
      <w:spacing w:after="0"/>
    </w:pPr>
    <w:rPr>
      <w:rFonts w:ascii="Times New Roman" w:hAnsi="Times New Roman" w:cs="Times New Roman"/>
      <w:bCs w:val="0"/>
      <w:lang w:eastAsia="en-GB"/>
    </w:rPr>
  </w:style>
  <w:style w:type="paragraph" w:customStyle="1" w:styleId="Answers">
    <w:name w:val="Answers"/>
    <w:basedOn w:val="Normal"/>
    <w:uiPriority w:val="99"/>
    <w:rsid w:val="00032E8E"/>
    <w:pPr>
      <w:spacing w:after="0"/>
    </w:pPr>
    <w:rPr>
      <w:bCs w:val="0"/>
      <w:color w:val="292929"/>
      <w:lang w:eastAsia="en-GB"/>
    </w:rPr>
  </w:style>
  <w:style w:type="paragraph" w:customStyle="1" w:styleId="Info">
    <w:name w:val="Info"/>
    <w:basedOn w:val="Normal"/>
    <w:uiPriority w:val="99"/>
    <w:rsid w:val="00032E8E"/>
    <w:pPr>
      <w:spacing w:after="0"/>
      <w:ind w:left="431" w:right="181" w:hanging="431"/>
    </w:pPr>
    <w:rPr>
      <w:rFonts w:ascii="Verdana" w:hAnsi="Verdana" w:cs="Verdana"/>
      <w:bCs w:val="0"/>
      <w:position w:val="-6"/>
      <w:sz w:val="20"/>
      <w:szCs w:val="20"/>
      <w:lang w:eastAsia="en-GB"/>
    </w:rPr>
  </w:style>
  <w:style w:type="character" w:customStyle="1" w:styleId="odataformanswertextstyle">
    <w:name w:val="odataformanswertextstyle"/>
    <w:basedOn w:val="DefaultParagraphFont"/>
    <w:uiPriority w:val="99"/>
    <w:rsid w:val="00032E8E"/>
    <w:rPr>
      <w:rFonts w:cs="Times New Roman"/>
    </w:rPr>
  </w:style>
  <w:style w:type="character" w:customStyle="1" w:styleId="Hyperlink11">
    <w:name w:val="Hyperlink11"/>
    <w:basedOn w:val="DefaultParagraphFont"/>
    <w:uiPriority w:val="99"/>
    <w:rsid w:val="00032E8E"/>
    <w:rPr>
      <w:rFonts w:cs="Times New Roman"/>
      <w:color w:val="3D5BB1"/>
      <w:u w:val="none"/>
      <w:effect w:val="none"/>
    </w:rPr>
  </w:style>
  <w:style w:type="character" w:customStyle="1" w:styleId="odatagridcontent">
    <w:name w:val="odatagridcontent"/>
    <w:basedOn w:val="DefaultParagraphFont"/>
    <w:uiPriority w:val="99"/>
    <w:rsid w:val="00032E8E"/>
    <w:rPr>
      <w:rFonts w:cs="Times New Roman"/>
    </w:rPr>
  </w:style>
  <w:style w:type="character" w:customStyle="1" w:styleId="EmailStyle1331">
    <w:name w:val="EmailStyle1331"/>
    <w:basedOn w:val="DefaultParagraphFont"/>
    <w:uiPriority w:val="99"/>
    <w:semiHidden/>
    <w:rsid w:val="00032E8E"/>
    <w:rPr>
      <w:rFonts w:ascii="Arial" w:hAnsi="Arial" w:cs="Arial"/>
      <w:color w:val="auto"/>
      <w:sz w:val="20"/>
      <w:szCs w:val="20"/>
    </w:rPr>
  </w:style>
  <w:style w:type="paragraph" w:customStyle="1" w:styleId="xl68">
    <w:name w:val="xl68"/>
    <w:basedOn w:val="Normal"/>
    <w:uiPriority w:val="99"/>
    <w:rsid w:val="00032E8E"/>
    <w:pPr>
      <w:pBdr>
        <w:top w:val="single" w:sz="4" w:space="0" w:color="C0C0C0"/>
        <w:left w:val="single" w:sz="4" w:space="0" w:color="C0C0C0"/>
        <w:bottom w:val="single" w:sz="4" w:space="0" w:color="C0C0C0"/>
        <w:right w:val="single" w:sz="4" w:space="0" w:color="C0C0C0"/>
      </w:pBdr>
      <w:spacing w:before="100" w:beforeAutospacing="1" w:after="100" w:afterAutospacing="1"/>
      <w:jc w:val="right"/>
    </w:pPr>
    <w:rPr>
      <w:rFonts w:ascii="Times New Roman" w:hAnsi="Times New Roman" w:cs="Times New Roman"/>
      <w:bCs w:val="0"/>
      <w:color w:val="000000"/>
      <w:lang w:eastAsia="en-GB"/>
    </w:rPr>
  </w:style>
  <w:style w:type="paragraph" w:customStyle="1" w:styleId="AccessParagraph">
    <w:name w:val="Access Paragraph"/>
    <w:basedOn w:val="Normal"/>
    <w:link w:val="AccessParagraphChar"/>
    <w:uiPriority w:val="99"/>
    <w:rsid w:val="008169A1"/>
    <w:pPr>
      <w:pBdr>
        <w:top w:val="single" w:sz="4" w:space="1" w:color="99CCFF"/>
        <w:left w:val="single" w:sz="4" w:space="4" w:color="99CCFF"/>
        <w:bottom w:val="single" w:sz="4" w:space="1" w:color="99CCFF"/>
        <w:right w:val="single" w:sz="4" w:space="4" w:color="99CCFF"/>
      </w:pBdr>
      <w:shd w:val="clear" w:color="auto" w:fill="FAFAFF"/>
      <w:spacing w:before="120" w:after="120" w:line="288" w:lineRule="auto"/>
    </w:pPr>
    <w:rPr>
      <w:rFonts w:cs="Times New Roman"/>
      <w:bCs w:val="0"/>
      <w:color w:val="0072C6"/>
      <w:sz w:val="36"/>
      <w:szCs w:val="20"/>
    </w:rPr>
  </w:style>
  <w:style w:type="paragraph" w:customStyle="1" w:styleId="Style14ptBoldLeft032cm">
    <w:name w:val="Style 14 pt Bold Left:  0.32 cm"/>
    <w:basedOn w:val="Normal"/>
    <w:uiPriority w:val="99"/>
    <w:rsid w:val="003E6CE1"/>
    <w:rPr>
      <w:rFonts w:cs="Times New Roman"/>
      <w:b/>
      <w:sz w:val="28"/>
      <w:szCs w:val="20"/>
    </w:rPr>
  </w:style>
  <w:style w:type="paragraph" w:customStyle="1" w:styleId="Style1">
    <w:name w:val="Style1"/>
    <w:basedOn w:val="Normal"/>
    <w:uiPriority w:val="99"/>
    <w:rsid w:val="00284CE6"/>
    <w:pPr>
      <w:tabs>
        <w:tab w:val="num" w:pos="1008"/>
      </w:tabs>
      <w:ind w:left="1008" w:hanging="432"/>
    </w:pPr>
  </w:style>
  <w:style w:type="paragraph" w:customStyle="1" w:styleId="NormalNoSpaceBetween">
    <w:name w:val="Normal (No Space Between)"/>
    <w:basedOn w:val="Normal"/>
    <w:uiPriority w:val="99"/>
    <w:rsid w:val="00284CE6"/>
    <w:pPr>
      <w:contextualSpacing/>
    </w:pPr>
  </w:style>
  <w:style w:type="table" w:customStyle="1" w:styleId="TableEqualityScheme">
    <w:name w:val="Table Equality Scheme"/>
    <w:uiPriority w:val="99"/>
    <w:rsid w:val="00B96E1E"/>
    <w:rPr>
      <w:rFonts w:ascii="Arial Narrow" w:hAnsi="Arial Narrow"/>
      <w:sz w:val="26"/>
      <w:szCs w:val="20"/>
    </w:rPr>
    <w:tblPr>
      <w:tblInd w:w="0" w:type="dxa"/>
      <w:tblBorders>
        <w:top w:val="single" w:sz="4" w:space="0" w:color="99CCFF"/>
        <w:left w:val="single" w:sz="4" w:space="0" w:color="99CCFF"/>
        <w:bottom w:val="single" w:sz="4" w:space="0" w:color="99CCFF"/>
        <w:right w:val="single" w:sz="4" w:space="0" w:color="99CCFF"/>
        <w:insideH w:val="single" w:sz="4" w:space="0" w:color="99CCFF"/>
        <w:insideV w:val="single" w:sz="4" w:space="0" w:color="99CCFF"/>
      </w:tblBorders>
      <w:tblCellMar>
        <w:top w:w="0" w:type="dxa"/>
        <w:left w:w="108" w:type="dxa"/>
        <w:bottom w:w="0" w:type="dxa"/>
        <w:right w:w="108" w:type="dxa"/>
      </w:tblCellMar>
    </w:tblPr>
  </w:style>
  <w:style w:type="paragraph" w:customStyle="1" w:styleId="NormalGuidance">
    <w:name w:val="Normal Guidance"/>
    <w:basedOn w:val="Normal"/>
    <w:uiPriority w:val="99"/>
    <w:rsid w:val="005F689D"/>
    <w:rPr>
      <w:rFonts w:ascii="Arial" w:hAnsi="Arial" w:cs="Times New Roman"/>
      <w:bCs w:val="0"/>
    </w:rPr>
  </w:style>
  <w:style w:type="paragraph" w:customStyle="1" w:styleId="Normalormal">
    <w:name w:val="Normal + ormal"/>
    <w:aliases w:val="10.5 pt"/>
    <w:basedOn w:val="Normal"/>
    <w:link w:val="NormalormalChar"/>
    <w:uiPriority w:val="99"/>
    <w:rsid w:val="00117441"/>
    <w:rPr>
      <w:rFonts w:ascii="Arial" w:hAnsi="Arial"/>
      <w:bCs w:val="0"/>
      <w:sz w:val="21"/>
      <w:szCs w:val="21"/>
      <w:lang w:val="en-US"/>
    </w:rPr>
  </w:style>
  <w:style w:type="character" w:customStyle="1" w:styleId="NormalormalChar">
    <w:name w:val="Normal + ormal Char"/>
    <w:aliases w:val="10.5 pt Char"/>
    <w:basedOn w:val="DefaultParagraphFont"/>
    <w:link w:val="Normalormal"/>
    <w:uiPriority w:val="99"/>
    <w:locked/>
    <w:rsid w:val="00117441"/>
    <w:rPr>
      <w:rFonts w:ascii="Arial" w:hAnsi="Arial" w:cs="Arial"/>
      <w:sz w:val="21"/>
      <w:szCs w:val="21"/>
      <w:lang w:val="en-US" w:eastAsia="en-US" w:bidi="ar-SA"/>
    </w:rPr>
  </w:style>
  <w:style w:type="character" w:customStyle="1" w:styleId="0">
    <w:name w:val="0"/>
    <w:aliases w:val="114,198"/>
    <w:basedOn w:val="DefaultParagraphFont"/>
    <w:uiPriority w:val="99"/>
    <w:rsid w:val="00A87F44"/>
    <w:rPr>
      <w:rFonts w:cs="Times New Roman"/>
      <w:color w:val="0072C6"/>
    </w:rPr>
  </w:style>
  <w:style w:type="paragraph" w:customStyle="1" w:styleId="xl22">
    <w:name w:val="xl22"/>
    <w:basedOn w:val="Normal"/>
    <w:uiPriority w:val="99"/>
    <w:rsid w:val="00A607FC"/>
    <w:pPr>
      <w:pBdr>
        <w:bottom w:val="single" w:sz="8" w:space="0" w:color="99CCFF"/>
        <w:right w:val="single" w:sz="8" w:space="0" w:color="99CCFF"/>
      </w:pBdr>
      <w:shd w:val="clear" w:color="auto" w:fill="FFFFFF"/>
      <w:spacing w:before="100" w:beforeAutospacing="1" w:after="100" w:afterAutospacing="1"/>
      <w:jc w:val="center"/>
    </w:pPr>
    <w:rPr>
      <w:rFonts w:ascii="Arial Narrow" w:hAnsi="Arial Narrow" w:cs="Times New Roman"/>
      <w:bCs w:val="0"/>
      <w:sz w:val="26"/>
      <w:szCs w:val="26"/>
      <w:lang w:val="en-US"/>
    </w:rPr>
  </w:style>
  <w:style w:type="paragraph" w:customStyle="1" w:styleId="xl66">
    <w:name w:val="xl66"/>
    <w:basedOn w:val="Normal"/>
    <w:uiPriority w:val="99"/>
    <w:rsid w:val="006530A7"/>
    <w:pPr>
      <w:pBdr>
        <w:top w:val="single" w:sz="4" w:space="0" w:color="000000"/>
        <w:left w:val="single" w:sz="4" w:space="0" w:color="000000"/>
        <w:bottom w:val="single" w:sz="4" w:space="0" w:color="000000"/>
        <w:right w:val="single" w:sz="4" w:space="0" w:color="000000"/>
      </w:pBdr>
      <w:shd w:val="clear" w:color="000000" w:fill="C0C0C0"/>
      <w:spacing w:before="100" w:beforeAutospacing="1" w:after="100" w:afterAutospacing="1"/>
      <w:jc w:val="center"/>
    </w:pPr>
    <w:rPr>
      <w:rFonts w:ascii="Arial Narrow" w:hAnsi="Arial Narrow" w:cs="Times New Roman"/>
      <w:bCs w:val="0"/>
      <w:color w:val="000000"/>
      <w:sz w:val="26"/>
      <w:szCs w:val="26"/>
      <w:lang w:val="en-US"/>
    </w:rPr>
  </w:style>
  <w:style w:type="paragraph" w:customStyle="1" w:styleId="xl67">
    <w:name w:val="xl67"/>
    <w:basedOn w:val="Normal"/>
    <w:uiPriority w:val="99"/>
    <w:rsid w:val="006530A7"/>
    <w:pPr>
      <w:pBdr>
        <w:top w:val="single" w:sz="4" w:space="0" w:color="C0C0C0"/>
        <w:left w:val="single" w:sz="4" w:space="0" w:color="C0C0C0"/>
        <w:bottom w:val="single" w:sz="4" w:space="0" w:color="C0C0C0"/>
        <w:right w:val="single" w:sz="4" w:space="0" w:color="C0C0C0"/>
      </w:pBdr>
      <w:spacing w:before="100" w:beforeAutospacing="1" w:after="100" w:afterAutospacing="1"/>
    </w:pPr>
    <w:rPr>
      <w:rFonts w:ascii="Arial Narrow" w:hAnsi="Arial Narrow" w:cs="Times New Roman"/>
      <w:bCs w:val="0"/>
      <w:color w:val="000000"/>
      <w:sz w:val="26"/>
      <w:szCs w:val="26"/>
      <w:lang w:val="en-US"/>
    </w:rPr>
  </w:style>
  <w:style w:type="paragraph" w:customStyle="1" w:styleId="xl69">
    <w:name w:val="xl69"/>
    <w:basedOn w:val="Normal"/>
    <w:uiPriority w:val="99"/>
    <w:rsid w:val="006530A7"/>
    <w:pPr>
      <w:pBdr>
        <w:top w:val="single" w:sz="4" w:space="0" w:color="C0C0C0"/>
        <w:left w:val="single" w:sz="4" w:space="0" w:color="C0C0C0"/>
        <w:bottom w:val="single" w:sz="4" w:space="0" w:color="C0C0C0"/>
        <w:right w:val="single" w:sz="4" w:space="0" w:color="C0C0C0"/>
      </w:pBdr>
      <w:spacing w:before="100" w:beforeAutospacing="1" w:after="100" w:afterAutospacing="1"/>
      <w:jc w:val="right"/>
    </w:pPr>
    <w:rPr>
      <w:rFonts w:ascii="Arial Narrow" w:hAnsi="Arial Narrow" w:cs="Times New Roman"/>
      <w:bCs w:val="0"/>
      <w:color w:val="000000"/>
      <w:sz w:val="26"/>
      <w:szCs w:val="26"/>
      <w:lang w:val="en-US"/>
    </w:rPr>
  </w:style>
  <w:style w:type="paragraph" w:customStyle="1" w:styleId="xl70">
    <w:name w:val="xl70"/>
    <w:basedOn w:val="Normal"/>
    <w:uiPriority w:val="99"/>
    <w:rsid w:val="006530A7"/>
    <w:pPr>
      <w:spacing w:before="100" w:beforeAutospacing="1" w:after="100" w:afterAutospacing="1"/>
      <w:jc w:val="right"/>
    </w:pPr>
    <w:rPr>
      <w:rFonts w:ascii="Arial Narrow" w:hAnsi="Arial Narrow" w:cs="Times New Roman"/>
      <w:bCs w:val="0"/>
      <w:color w:val="000000"/>
      <w:sz w:val="26"/>
      <w:szCs w:val="26"/>
      <w:lang w:val="en-US"/>
    </w:rPr>
  </w:style>
  <w:style w:type="paragraph" w:customStyle="1" w:styleId="Functionpara">
    <w:name w:val="Function (para)"/>
    <w:basedOn w:val="TableText"/>
    <w:uiPriority w:val="99"/>
    <w:rsid w:val="001104E7"/>
    <w:pPr>
      <w:spacing w:before="180" w:after="60"/>
    </w:pPr>
    <w:rPr>
      <w:b/>
      <w:color w:val="4D4D4D"/>
      <w:sz w:val="28"/>
    </w:rPr>
  </w:style>
  <w:style w:type="paragraph" w:customStyle="1" w:styleId="xl23">
    <w:name w:val="xl23"/>
    <w:basedOn w:val="Normal"/>
    <w:uiPriority w:val="99"/>
    <w:rsid w:val="00A607FC"/>
    <w:pPr>
      <w:pBdr>
        <w:bottom w:val="single" w:sz="8" w:space="0" w:color="99CCFF"/>
        <w:right w:val="single" w:sz="8" w:space="0" w:color="99CCFF"/>
      </w:pBdr>
      <w:spacing w:before="100" w:beforeAutospacing="1" w:after="100" w:afterAutospacing="1"/>
    </w:pPr>
    <w:rPr>
      <w:rFonts w:ascii="Arial Narrow" w:hAnsi="Arial Narrow" w:cs="Times New Roman"/>
      <w:bCs w:val="0"/>
      <w:sz w:val="26"/>
      <w:szCs w:val="26"/>
      <w:lang w:val="en-US"/>
    </w:rPr>
  </w:style>
  <w:style w:type="paragraph" w:customStyle="1" w:styleId="xl46">
    <w:name w:val="xl46"/>
    <w:basedOn w:val="Normal"/>
    <w:uiPriority w:val="99"/>
    <w:rsid w:val="00885B37"/>
    <w:pPr>
      <w:pBdr>
        <w:top w:val="single" w:sz="4" w:space="0" w:color="808080"/>
        <w:left w:val="single" w:sz="4" w:space="0" w:color="808080"/>
        <w:bottom w:val="single" w:sz="4" w:space="0" w:color="808080"/>
      </w:pBdr>
      <w:shd w:val="clear" w:color="auto" w:fill="C0C0C0"/>
      <w:spacing w:before="100" w:beforeAutospacing="1" w:after="100" w:afterAutospacing="1"/>
      <w:jc w:val="right"/>
      <w:textAlignment w:val="center"/>
    </w:pPr>
    <w:rPr>
      <w:rFonts w:ascii="Times New Roman" w:hAnsi="Times New Roman" w:cs="Times New Roman"/>
      <w:bCs w:val="0"/>
      <w:sz w:val="28"/>
      <w:szCs w:val="28"/>
      <w:lang w:val="en-US"/>
    </w:rPr>
  </w:style>
  <w:style w:type="paragraph" w:customStyle="1" w:styleId="xl47">
    <w:name w:val="xl47"/>
    <w:basedOn w:val="Normal"/>
    <w:uiPriority w:val="99"/>
    <w:rsid w:val="00885B37"/>
    <w:pPr>
      <w:pBdr>
        <w:top w:val="single" w:sz="4" w:space="0" w:color="808080"/>
        <w:left w:val="single" w:sz="4" w:space="0" w:color="808080"/>
      </w:pBdr>
      <w:shd w:val="clear" w:color="auto" w:fill="C0C0C0"/>
      <w:spacing w:before="100" w:beforeAutospacing="1" w:after="100" w:afterAutospacing="1"/>
      <w:jc w:val="right"/>
      <w:textAlignment w:val="center"/>
    </w:pPr>
    <w:rPr>
      <w:rFonts w:ascii="Times New Roman" w:hAnsi="Times New Roman" w:cs="Times New Roman"/>
      <w:bCs w:val="0"/>
      <w:sz w:val="28"/>
      <w:szCs w:val="28"/>
      <w:lang w:val="en-US"/>
    </w:rPr>
  </w:style>
  <w:style w:type="paragraph" w:customStyle="1" w:styleId="xl48">
    <w:name w:val="xl48"/>
    <w:basedOn w:val="Normal"/>
    <w:uiPriority w:val="99"/>
    <w:rsid w:val="00885B37"/>
    <w:pPr>
      <w:pBdr>
        <w:top w:val="single" w:sz="4" w:space="0" w:color="808080"/>
        <w:left w:val="single" w:sz="4" w:space="0" w:color="808080"/>
        <w:bottom w:val="single" w:sz="4" w:space="0" w:color="808080"/>
        <w:right w:val="single" w:sz="4" w:space="0" w:color="808080"/>
      </w:pBdr>
      <w:spacing w:before="100" w:beforeAutospacing="1" w:after="100" w:afterAutospacing="1"/>
      <w:jc w:val="right"/>
      <w:textAlignment w:val="center"/>
    </w:pPr>
    <w:rPr>
      <w:rFonts w:ascii="Times New Roman" w:hAnsi="Times New Roman" w:cs="Times New Roman"/>
      <w:bCs w:val="0"/>
      <w:lang w:val="en-US"/>
    </w:rPr>
  </w:style>
  <w:style w:type="paragraph" w:customStyle="1" w:styleId="xl49">
    <w:name w:val="xl49"/>
    <w:basedOn w:val="Normal"/>
    <w:uiPriority w:val="99"/>
    <w:rsid w:val="00885B37"/>
    <w:pPr>
      <w:pBdr>
        <w:left w:val="single" w:sz="4" w:space="0" w:color="808080"/>
        <w:bottom w:val="single" w:sz="4" w:space="0" w:color="808080"/>
      </w:pBdr>
      <w:shd w:val="clear" w:color="auto" w:fill="C0C0C0"/>
      <w:spacing w:before="100" w:beforeAutospacing="1" w:after="100" w:afterAutospacing="1"/>
      <w:jc w:val="right"/>
      <w:textAlignment w:val="center"/>
    </w:pPr>
    <w:rPr>
      <w:rFonts w:ascii="Times New Roman" w:hAnsi="Times New Roman" w:cs="Times New Roman"/>
      <w:bCs w:val="0"/>
      <w:sz w:val="28"/>
      <w:szCs w:val="28"/>
      <w:lang w:val="en-US"/>
    </w:rPr>
  </w:style>
  <w:style w:type="paragraph" w:customStyle="1" w:styleId="xl50">
    <w:name w:val="xl50"/>
    <w:basedOn w:val="Normal"/>
    <w:uiPriority w:val="99"/>
    <w:rsid w:val="00885B37"/>
    <w:pPr>
      <w:pBdr>
        <w:top w:val="single" w:sz="4" w:space="0" w:color="808080"/>
        <w:left w:val="single" w:sz="4" w:space="0" w:color="808080"/>
        <w:bottom w:val="single" w:sz="4" w:space="0" w:color="808080"/>
      </w:pBdr>
      <w:shd w:val="clear" w:color="auto" w:fill="FFFFFF"/>
      <w:spacing w:before="100" w:beforeAutospacing="1" w:after="100" w:afterAutospacing="1"/>
      <w:jc w:val="right"/>
      <w:textAlignment w:val="center"/>
    </w:pPr>
    <w:rPr>
      <w:rFonts w:ascii="Times New Roman" w:hAnsi="Times New Roman" w:cs="Times New Roman"/>
      <w:bCs w:val="0"/>
      <w:lang w:val="en-US"/>
    </w:rPr>
  </w:style>
  <w:style w:type="paragraph" w:customStyle="1" w:styleId="xl51">
    <w:name w:val="xl51"/>
    <w:basedOn w:val="Normal"/>
    <w:uiPriority w:val="99"/>
    <w:rsid w:val="00885B37"/>
    <w:pPr>
      <w:pBdr>
        <w:top w:val="single" w:sz="4" w:space="0" w:color="808080"/>
        <w:bottom w:val="single" w:sz="4" w:space="0" w:color="808080"/>
      </w:pBdr>
      <w:shd w:val="clear" w:color="auto" w:fill="FFFFFF"/>
      <w:spacing w:before="100" w:beforeAutospacing="1" w:after="100" w:afterAutospacing="1"/>
      <w:textAlignment w:val="center"/>
    </w:pPr>
    <w:rPr>
      <w:rFonts w:ascii="Times New Roman" w:hAnsi="Times New Roman" w:cs="Times New Roman"/>
      <w:b/>
      <w:lang w:val="en-US"/>
    </w:rPr>
  </w:style>
  <w:style w:type="paragraph" w:customStyle="1" w:styleId="xl52">
    <w:name w:val="xl52"/>
    <w:basedOn w:val="Normal"/>
    <w:uiPriority w:val="99"/>
    <w:rsid w:val="00885B37"/>
    <w:pPr>
      <w:pBdr>
        <w:top w:val="single" w:sz="4" w:space="0" w:color="808080"/>
        <w:bottom w:val="single" w:sz="4" w:space="0" w:color="808080"/>
      </w:pBdr>
      <w:shd w:val="clear" w:color="auto" w:fill="FFFFFF"/>
      <w:spacing w:before="100" w:beforeAutospacing="1" w:after="100" w:afterAutospacing="1"/>
      <w:textAlignment w:val="center"/>
    </w:pPr>
    <w:rPr>
      <w:rFonts w:ascii="Times New Roman" w:hAnsi="Times New Roman" w:cs="Times New Roman"/>
      <w:bCs w:val="0"/>
      <w:lang w:val="en-US"/>
    </w:rPr>
  </w:style>
  <w:style w:type="paragraph" w:customStyle="1" w:styleId="xl53">
    <w:name w:val="xl53"/>
    <w:basedOn w:val="Normal"/>
    <w:uiPriority w:val="99"/>
    <w:rsid w:val="00885B37"/>
    <w:pPr>
      <w:pBdr>
        <w:top w:val="single" w:sz="4" w:space="0" w:color="808080"/>
        <w:bottom w:val="single" w:sz="4" w:space="0" w:color="808080"/>
      </w:pBdr>
      <w:shd w:val="clear" w:color="auto" w:fill="FFFFFF"/>
      <w:spacing w:before="100" w:beforeAutospacing="1" w:after="100" w:afterAutospacing="1"/>
      <w:jc w:val="center"/>
      <w:textAlignment w:val="center"/>
    </w:pPr>
    <w:rPr>
      <w:rFonts w:ascii="Times New Roman" w:hAnsi="Times New Roman" w:cs="Times New Roman"/>
      <w:bCs w:val="0"/>
      <w:lang w:val="en-US"/>
    </w:rPr>
  </w:style>
  <w:style w:type="paragraph" w:customStyle="1" w:styleId="xl54">
    <w:name w:val="xl54"/>
    <w:basedOn w:val="Normal"/>
    <w:uiPriority w:val="99"/>
    <w:rsid w:val="00885B37"/>
    <w:pPr>
      <w:pBdr>
        <w:top w:val="single" w:sz="4" w:space="0" w:color="808080"/>
        <w:bottom w:val="single" w:sz="4" w:space="0" w:color="808080"/>
      </w:pBdr>
      <w:spacing w:before="100" w:beforeAutospacing="1" w:after="100" w:afterAutospacing="1"/>
      <w:textAlignment w:val="center"/>
    </w:pPr>
    <w:rPr>
      <w:rFonts w:ascii="Times New Roman" w:hAnsi="Times New Roman" w:cs="Times New Roman"/>
      <w:bCs w:val="0"/>
      <w:lang w:val="en-US"/>
    </w:rPr>
  </w:style>
  <w:style w:type="paragraph" w:customStyle="1" w:styleId="xl55">
    <w:name w:val="xl55"/>
    <w:basedOn w:val="Normal"/>
    <w:uiPriority w:val="99"/>
    <w:rsid w:val="00885B37"/>
    <w:pPr>
      <w:pBdr>
        <w:top w:val="single" w:sz="4" w:space="0" w:color="808080"/>
        <w:bottom w:val="single" w:sz="4" w:space="0" w:color="808080"/>
      </w:pBdr>
      <w:shd w:val="clear" w:color="auto" w:fill="FFFFFF"/>
      <w:spacing w:before="100" w:beforeAutospacing="1" w:after="100" w:afterAutospacing="1"/>
      <w:textAlignment w:val="center"/>
    </w:pPr>
    <w:rPr>
      <w:rFonts w:ascii="Times New Roman" w:hAnsi="Times New Roman" w:cs="Times New Roman"/>
      <w:bCs w:val="0"/>
      <w:lang w:val="en-US"/>
    </w:rPr>
  </w:style>
  <w:style w:type="paragraph" w:customStyle="1" w:styleId="xl56">
    <w:name w:val="xl56"/>
    <w:basedOn w:val="Normal"/>
    <w:uiPriority w:val="99"/>
    <w:rsid w:val="00885B37"/>
    <w:pPr>
      <w:pBdr>
        <w:top w:val="single" w:sz="4" w:space="0" w:color="808080"/>
        <w:bottom w:val="single" w:sz="4" w:space="0" w:color="808080"/>
      </w:pBdr>
      <w:spacing w:before="100" w:beforeAutospacing="1" w:after="100" w:afterAutospacing="1"/>
      <w:textAlignment w:val="center"/>
    </w:pPr>
    <w:rPr>
      <w:rFonts w:ascii="Times New Roman" w:hAnsi="Times New Roman" w:cs="Times New Roman"/>
      <w:bCs w:val="0"/>
      <w:lang w:val="en-US"/>
    </w:rPr>
  </w:style>
  <w:style w:type="paragraph" w:customStyle="1" w:styleId="xl57">
    <w:name w:val="xl57"/>
    <w:basedOn w:val="Normal"/>
    <w:uiPriority w:val="99"/>
    <w:rsid w:val="00885B37"/>
    <w:pPr>
      <w:pBdr>
        <w:top w:val="single" w:sz="4" w:space="0" w:color="808080"/>
        <w:left w:val="single" w:sz="4" w:space="0" w:color="808080"/>
        <w:bottom w:val="single" w:sz="4" w:space="0" w:color="808080"/>
        <w:right w:val="single" w:sz="4" w:space="0" w:color="808080"/>
      </w:pBdr>
      <w:spacing w:before="100" w:beforeAutospacing="1" w:after="100" w:afterAutospacing="1"/>
      <w:jc w:val="center"/>
      <w:textAlignment w:val="center"/>
    </w:pPr>
    <w:rPr>
      <w:rFonts w:ascii="Times New Roman" w:hAnsi="Times New Roman" w:cs="Times New Roman"/>
      <w:bCs w:val="0"/>
      <w:lang w:val="en-US"/>
    </w:rPr>
  </w:style>
  <w:style w:type="paragraph" w:customStyle="1" w:styleId="xl58">
    <w:name w:val="xl58"/>
    <w:basedOn w:val="Normal"/>
    <w:uiPriority w:val="99"/>
    <w:rsid w:val="00885B37"/>
    <w:pPr>
      <w:pBdr>
        <w:top w:val="single" w:sz="4" w:space="0" w:color="808080"/>
        <w:bottom w:val="single" w:sz="4" w:space="0" w:color="808080"/>
      </w:pBdr>
      <w:spacing w:before="100" w:beforeAutospacing="1" w:after="100" w:afterAutospacing="1"/>
      <w:jc w:val="center"/>
      <w:textAlignment w:val="center"/>
    </w:pPr>
    <w:rPr>
      <w:rFonts w:ascii="Times New Roman" w:hAnsi="Times New Roman" w:cs="Times New Roman"/>
      <w:bCs w:val="0"/>
      <w:lang w:val="en-US"/>
    </w:rPr>
  </w:style>
  <w:style w:type="paragraph" w:customStyle="1" w:styleId="xl60">
    <w:name w:val="xl60"/>
    <w:basedOn w:val="Normal"/>
    <w:uiPriority w:val="99"/>
    <w:rsid w:val="00885B37"/>
    <w:pPr>
      <w:pBdr>
        <w:top w:val="single" w:sz="4" w:space="0" w:color="808080"/>
        <w:bottom w:val="single" w:sz="4" w:space="0" w:color="808080"/>
        <w:right w:val="single" w:sz="4" w:space="0" w:color="808080"/>
      </w:pBdr>
      <w:spacing w:before="100" w:beforeAutospacing="1" w:after="100" w:afterAutospacing="1"/>
      <w:textAlignment w:val="center"/>
    </w:pPr>
    <w:rPr>
      <w:rFonts w:ascii="Times New Roman" w:hAnsi="Times New Roman" w:cs="Times New Roman"/>
      <w:bCs w:val="0"/>
      <w:lang w:val="en-US"/>
    </w:rPr>
  </w:style>
  <w:style w:type="paragraph" w:customStyle="1" w:styleId="xl61">
    <w:name w:val="xl61"/>
    <w:basedOn w:val="Normal"/>
    <w:uiPriority w:val="99"/>
    <w:rsid w:val="00885B37"/>
    <w:pPr>
      <w:pBdr>
        <w:left w:val="single" w:sz="4" w:space="0" w:color="808080"/>
        <w:bottom w:val="single" w:sz="4" w:space="0" w:color="808080"/>
        <w:right w:val="single" w:sz="4" w:space="0" w:color="808080"/>
      </w:pBdr>
      <w:spacing w:before="100" w:beforeAutospacing="1" w:after="100" w:afterAutospacing="1"/>
      <w:jc w:val="center"/>
      <w:textAlignment w:val="center"/>
    </w:pPr>
    <w:rPr>
      <w:rFonts w:ascii="Times New Roman" w:hAnsi="Times New Roman" w:cs="Times New Roman"/>
      <w:bCs w:val="0"/>
      <w:lang w:val="en-US"/>
    </w:rPr>
  </w:style>
  <w:style w:type="paragraph" w:customStyle="1" w:styleId="xl62">
    <w:name w:val="xl62"/>
    <w:basedOn w:val="Normal"/>
    <w:uiPriority w:val="99"/>
    <w:rsid w:val="00885B37"/>
    <w:pPr>
      <w:pBdr>
        <w:top w:val="single" w:sz="4" w:space="0" w:color="808080"/>
        <w:bottom w:val="single" w:sz="4" w:space="0" w:color="808080"/>
      </w:pBdr>
      <w:shd w:val="clear" w:color="auto" w:fill="C0C0C0"/>
      <w:spacing w:before="100" w:beforeAutospacing="1" w:after="100" w:afterAutospacing="1"/>
      <w:textAlignment w:val="center"/>
    </w:pPr>
    <w:rPr>
      <w:rFonts w:ascii="Times New Roman" w:hAnsi="Times New Roman" w:cs="Times New Roman"/>
      <w:bCs w:val="0"/>
      <w:lang w:val="en-US"/>
    </w:rPr>
  </w:style>
  <w:style w:type="paragraph" w:customStyle="1" w:styleId="xl63">
    <w:name w:val="xl63"/>
    <w:basedOn w:val="Normal"/>
    <w:uiPriority w:val="99"/>
    <w:rsid w:val="00885B37"/>
    <w:pPr>
      <w:pBdr>
        <w:top w:val="single" w:sz="4" w:space="0" w:color="808080"/>
        <w:bottom w:val="single" w:sz="4" w:space="0" w:color="808080"/>
      </w:pBdr>
      <w:shd w:val="clear" w:color="auto" w:fill="FFFFFF"/>
      <w:spacing w:before="100" w:beforeAutospacing="1" w:after="100" w:afterAutospacing="1"/>
      <w:textAlignment w:val="center"/>
    </w:pPr>
    <w:rPr>
      <w:rFonts w:ascii="Times New Roman" w:hAnsi="Times New Roman" w:cs="Times New Roman"/>
      <w:bCs w:val="0"/>
      <w:lang w:val="en-US"/>
    </w:rPr>
  </w:style>
  <w:style w:type="paragraph" w:customStyle="1" w:styleId="xl64">
    <w:name w:val="xl64"/>
    <w:basedOn w:val="Normal"/>
    <w:uiPriority w:val="99"/>
    <w:rsid w:val="00885B37"/>
    <w:pPr>
      <w:pBdr>
        <w:top w:val="single" w:sz="4" w:space="0" w:color="808080"/>
        <w:left w:val="single" w:sz="4" w:space="0" w:color="808080"/>
        <w:bottom w:val="single" w:sz="4" w:space="0" w:color="808080"/>
        <w:right w:val="single" w:sz="4" w:space="0" w:color="808080"/>
      </w:pBdr>
      <w:spacing w:before="100" w:beforeAutospacing="1" w:after="100" w:afterAutospacing="1"/>
      <w:textAlignment w:val="center"/>
    </w:pPr>
    <w:rPr>
      <w:rFonts w:ascii="Times New Roman" w:hAnsi="Times New Roman" w:cs="Times New Roman"/>
      <w:bCs w:val="0"/>
      <w:lang w:val="en-US"/>
    </w:rPr>
  </w:style>
  <w:style w:type="paragraph" w:customStyle="1" w:styleId="xl65">
    <w:name w:val="xl65"/>
    <w:basedOn w:val="Normal"/>
    <w:uiPriority w:val="99"/>
    <w:rsid w:val="00885B37"/>
    <w:pPr>
      <w:pBdr>
        <w:top w:val="single" w:sz="4" w:space="0" w:color="808080"/>
        <w:left w:val="single" w:sz="4" w:space="0" w:color="808080"/>
        <w:right w:val="single" w:sz="4" w:space="0" w:color="808080"/>
      </w:pBdr>
      <w:spacing w:before="100" w:beforeAutospacing="1" w:after="100" w:afterAutospacing="1"/>
      <w:textAlignment w:val="center"/>
    </w:pPr>
    <w:rPr>
      <w:rFonts w:ascii="Times New Roman" w:hAnsi="Times New Roman" w:cs="Times New Roman"/>
      <w:bCs w:val="0"/>
      <w:lang w:val="en-US"/>
    </w:rPr>
  </w:style>
  <w:style w:type="character" w:customStyle="1" w:styleId="Heading3CharChar">
    <w:name w:val="Heading 3 Char Char"/>
    <w:basedOn w:val="DefaultParagraphFont"/>
    <w:uiPriority w:val="99"/>
    <w:semiHidden/>
    <w:locked/>
    <w:rsid w:val="00F3752F"/>
    <w:rPr>
      <w:rFonts w:ascii="Frutiger" w:hAnsi="Frutiger" w:cs="Times New Roman"/>
      <w:b/>
      <w:color w:val="0072C6"/>
      <w:sz w:val="24"/>
      <w:szCs w:val="24"/>
      <w:lang w:val="en-GB" w:eastAsia="en-GB" w:bidi="ar-SA"/>
    </w:rPr>
  </w:style>
  <w:style w:type="character" w:customStyle="1" w:styleId="Heading4CharChar">
    <w:name w:val="Heading 4 Char Char"/>
    <w:basedOn w:val="DefaultParagraphFont"/>
    <w:uiPriority w:val="99"/>
    <w:rsid w:val="00F3752F"/>
    <w:rPr>
      <w:rFonts w:ascii="Arial Narrow" w:hAnsi="Arial Narrow" w:cs="Times New Roman"/>
      <w:color w:val="0072C6"/>
      <w:sz w:val="28"/>
      <w:szCs w:val="28"/>
      <w:lang w:val="en-GB" w:eastAsia="en-US" w:bidi="ar-SA"/>
    </w:rPr>
  </w:style>
  <w:style w:type="table" w:customStyle="1" w:styleId="TableEqualitySchemeAP">
    <w:name w:val="Table Equality Scheme AP"/>
    <w:uiPriority w:val="99"/>
    <w:rsid w:val="00F3752F"/>
    <w:rPr>
      <w:rFonts w:ascii="Arial Narrow" w:hAnsi="Arial Narrow"/>
      <w:sz w:val="24"/>
      <w:szCs w:val="20"/>
    </w:rPr>
    <w:tblPr>
      <w:tblInd w:w="0" w:type="dxa"/>
      <w:tblBorders>
        <w:top w:val="single" w:sz="4" w:space="0" w:color="99CCFF"/>
        <w:left w:val="single" w:sz="4" w:space="0" w:color="99CCFF"/>
        <w:bottom w:val="single" w:sz="4" w:space="0" w:color="99CCFF"/>
        <w:right w:val="single" w:sz="4" w:space="0" w:color="99CCFF"/>
        <w:insideH w:val="single" w:sz="4" w:space="0" w:color="99CCFF"/>
        <w:insideV w:val="single" w:sz="4" w:space="0" w:color="99CCFF"/>
      </w:tblBorders>
      <w:tblCellMar>
        <w:top w:w="0" w:type="dxa"/>
        <w:left w:w="108" w:type="dxa"/>
        <w:bottom w:w="0" w:type="dxa"/>
        <w:right w:w="108" w:type="dxa"/>
      </w:tblCellMar>
    </w:tblPr>
  </w:style>
  <w:style w:type="paragraph" w:customStyle="1" w:styleId="SESAPH4">
    <w:name w:val="SES AP H4"/>
    <w:uiPriority w:val="99"/>
    <w:rsid w:val="002B3E66"/>
    <w:pPr>
      <w:keepNext/>
      <w:spacing w:afterLines="20"/>
    </w:pPr>
    <w:rPr>
      <w:rFonts w:ascii="Arial Narrow" w:hAnsi="Arial Narrow"/>
      <w:color w:val="0072C6"/>
      <w:sz w:val="28"/>
      <w:szCs w:val="28"/>
      <w:lang w:eastAsia="en-US"/>
    </w:rPr>
  </w:style>
  <w:style w:type="paragraph" w:customStyle="1" w:styleId="SESAPNormal">
    <w:name w:val="SES AP Normal"/>
    <w:uiPriority w:val="99"/>
    <w:rsid w:val="00954FE6"/>
    <w:pPr>
      <w:spacing w:afterLines="50"/>
    </w:pPr>
    <w:rPr>
      <w:rFonts w:ascii="Helvetica" w:hAnsi="Helvetica" w:cs="Arial"/>
      <w:bCs/>
      <w:sz w:val="24"/>
      <w:szCs w:val="24"/>
      <w:lang w:eastAsia="en-US"/>
    </w:rPr>
  </w:style>
  <w:style w:type="paragraph" w:customStyle="1" w:styleId="SESAPH3">
    <w:name w:val="SES AP H3"/>
    <w:uiPriority w:val="99"/>
    <w:rsid w:val="00FE5FFB"/>
    <w:pPr>
      <w:keepNext/>
      <w:spacing w:beforeLines="80" w:afterLines="20"/>
      <w:outlineLvl w:val="2"/>
    </w:pPr>
    <w:rPr>
      <w:rFonts w:ascii="Frutiger" w:hAnsi="Frutiger"/>
      <w:b/>
      <w:bCs/>
      <w:color w:val="0072C6"/>
      <w:sz w:val="26"/>
      <w:szCs w:val="24"/>
    </w:rPr>
  </w:style>
  <w:style w:type="paragraph" w:customStyle="1" w:styleId="SESAPH5">
    <w:name w:val="SES AP H5"/>
    <w:uiPriority w:val="99"/>
    <w:rsid w:val="00954FE6"/>
    <w:pPr>
      <w:keepNext/>
      <w:spacing w:before="4"/>
    </w:pPr>
    <w:rPr>
      <w:rFonts w:ascii="Arial Narrow" w:hAnsi="Arial Narrow"/>
      <w:b/>
      <w:bCs/>
      <w:iCs/>
      <w:color w:val="333333"/>
      <w:sz w:val="26"/>
      <w:szCs w:val="26"/>
      <w:lang w:eastAsia="en-US"/>
    </w:rPr>
  </w:style>
  <w:style w:type="paragraph" w:customStyle="1" w:styleId="SESAPH3Right">
    <w:name w:val="SES AP H3 Right"/>
    <w:uiPriority w:val="99"/>
    <w:rsid w:val="00FE5FFB"/>
    <w:pPr>
      <w:keepNext/>
      <w:spacing w:beforeLines="150" w:afterLines="80"/>
      <w:jc w:val="right"/>
    </w:pPr>
    <w:rPr>
      <w:rFonts w:ascii="Frutiger" w:hAnsi="Frutiger"/>
      <w:b/>
      <w:bCs/>
      <w:color w:val="0072C6"/>
      <w:sz w:val="26"/>
      <w:szCs w:val="24"/>
    </w:rPr>
  </w:style>
  <w:style w:type="paragraph" w:customStyle="1" w:styleId="RiskAmounts">
    <w:name w:val="Risk Amounts"/>
    <w:basedOn w:val="Normal"/>
    <w:uiPriority w:val="99"/>
    <w:rsid w:val="0038129F"/>
    <w:pPr>
      <w:spacing w:after="0"/>
      <w:jc w:val="right"/>
    </w:pPr>
    <w:rPr>
      <w:rFonts w:cs="Times New Roman"/>
      <w:b/>
      <w:bCs w:val="0"/>
      <w:lang w:eastAsia="en-GB"/>
    </w:rPr>
  </w:style>
  <w:style w:type="paragraph" w:styleId="z-BottomofForm">
    <w:name w:val="HTML Bottom of Form"/>
    <w:basedOn w:val="Normal"/>
    <w:next w:val="Normal"/>
    <w:link w:val="z-BottomofFormChar"/>
    <w:hidden/>
    <w:uiPriority w:val="99"/>
    <w:rsid w:val="0038129F"/>
    <w:pPr>
      <w:pBdr>
        <w:top w:val="single" w:sz="6" w:space="1" w:color="auto"/>
      </w:pBdr>
      <w:spacing w:after="0"/>
      <w:jc w:val="center"/>
    </w:pPr>
    <w:rPr>
      <w:bCs w:val="0"/>
      <w:vanish/>
      <w:sz w:val="16"/>
      <w:szCs w:val="16"/>
      <w:lang w:eastAsia="en-GB"/>
    </w:rPr>
  </w:style>
  <w:style w:type="character" w:customStyle="1" w:styleId="z-BottomofFormChar">
    <w:name w:val="z-Bottom of Form Char"/>
    <w:basedOn w:val="DefaultParagraphFont"/>
    <w:link w:val="z-BottomofForm"/>
    <w:uiPriority w:val="99"/>
    <w:semiHidden/>
    <w:locked/>
    <w:rsid w:val="001729C8"/>
    <w:rPr>
      <w:rFonts w:ascii="Arial" w:hAnsi="Arial" w:cs="Arial"/>
      <w:bCs/>
      <w:vanish/>
      <w:color w:val="333333"/>
      <w:sz w:val="16"/>
      <w:szCs w:val="16"/>
      <w:lang w:eastAsia="en-US"/>
    </w:rPr>
  </w:style>
  <w:style w:type="paragraph" w:styleId="z-TopofForm">
    <w:name w:val="HTML Top of Form"/>
    <w:basedOn w:val="Normal"/>
    <w:next w:val="Normal"/>
    <w:link w:val="z-TopofFormChar"/>
    <w:hidden/>
    <w:uiPriority w:val="99"/>
    <w:rsid w:val="0038129F"/>
    <w:pPr>
      <w:pBdr>
        <w:bottom w:val="single" w:sz="6" w:space="1" w:color="auto"/>
      </w:pBdr>
      <w:spacing w:after="0"/>
      <w:jc w:val="center"/>
    </w:pPr>
    <w:rPr>
      <w:bCs w:val="0"/>
      <w:vanish/>
      <w:sz w:val="16"/>
      <w:szCs w:val="16"/>
      <w:lang w:eastAsia="en-GB"/>
    </w:rPr>
  </w:style>
  <w:style w:type="character" w:customStyle="1" w:styleId="z-TopofFormChar">
    <w:name w:val="z-Top of Form Char"/>
    <w:basedOn w:val="DefaultParagraphFont"/>
    <w:link w:val="z-TopofForm"/>
    <w:uiPriority w:val="99"/>
    <w:semiHidden/>
    <w:locked/>
    <w:rsid w:val="001729C8"/>
    <w:rPr>
      <w:rFonts w:ascii="Arial" w:hAnsi="Arial" w:cs="Arial"/>
      <w:bCs/>
      <w:vanish/>
      <w:color w:val="333333"/>
      <w:sz w:val="16"/>
      <w:szCs w:val="16"/>
      <w:lang w:eastAsia="en-US"/>
    </w:rPr>
  </w:style>
  <w:style w:type="paragraph" w:customStyle="1" w:styleId="LegalAcknoledgment">
    <w:name w:val="Legal Acknoledgment"/>
    <w:uiPriority w:val="99"/>
    <w:rsid w:val="0038129F"/>
    <w:pPr>
      <w:tabs>
        <w:tab w:val="center" w:pos="5398"/>
        <w:tab w:val="right" w:pos="10972"/>
      </w:tabs>
      <w:ind w:left="352" w:right="792" w:hanging="360"/>
    </w:pPr>
    <w:rPr>
      <w:rFonts w:ascii="Frutiger" w:hAnsi="Frutiger" w:cs="Arial"/>
      <w:sz w:val="24"/>
      <w:szCs w:val="28"/>
      <w:lang w:eastAsia="en-US"/>
    </w:rPr>
  </w:style>
  <w:style w:type="paragraph" w:customStyle="1" w:styleId="RedBorder">
    <w:name w:val="Red Border"/>
    <w:uiPriority w:val="99"/>
    <w:rsid w:val="0038129F"/>
    <w:pPr>
      <w:pBdr>
        <w:left w:val="single" w:sz="24" w:space="4" w:color="FF0000"/>
      </w:pBdr>
    </w:pPr>
    <w:rPr>
      <w:rFonts w:ascii="Arial" w:hAnsi="Arial"/>
      <w:sz w:val="24"/>
    </w:rPr>
  </w:style>
  <w:style w:type="paragraph" w:customStyle="1" w:styleId="NormalRight013cm">
    <w:name w:val="Normal + Right:  0.13 cm"/>
    <w:aliases w:val="Top: (Single solid line,Custom Color(RGB(255,23..."/>
    <w:basedOn w:val="NormalGuidance"/>
    <w:uiPriority w:val="99"/>
    <w:rsid w:val="0038129F"/>
    <w:pPr>
      <w:numPr>
        <w:numId w:val="14"/>
      </w:numPr>
      <w:pBdr>
        <w:top w:val="single" w:sz="4" w:space="2" w:color="FFEDED"/>
        <w:left w:val="single" w:sz="4" w:space="6" w:color="FFEDED"/>
        <w:bottom w:val="single" w:sz="4" w:space="2" w:color="FFEDED"/>
        <w:right w:val="single" w:sz="4" w:space="4" w:color="FFEDED"/>
      </w:pBdr>
      <w:spacing w:afterLines="100"/>
      <w:ind w:right="74"/>
    </w:pPr>
    <w:rPr>
      <w:rFonts w:ascii="Helvetica" w:hAnsi="Helvetica"/>
    </w:rPr>
  </w:style>
  <w:style w:type="paragraph" w:customStyle="1" w:styleId="NormalRedBoxed">
    <w:name w:val="Normal Red Boxed"/>
    <w:basedOn w:val="NormalRight013cm"/>
    <w:uiPriority w:val="99"/>
    <w:rsid w:val="0038129F"/>
    <w:pPr>
      <w:numPr>
        <w:ilvl w:val="1"/>
        <w:numId w:val="16"/>
      </w:numPr>
      <w:pBdr>
        <w:right w:val="single" w:sz="4" w:space="8" w:color="FFEDED"/>
      </w:pBdr>
    </w:pPr>
  </w:style>
  <w:style w:type="paragraph" w:customStyle="1" w:styleId="Heading5RedBoxed">
    <w:name w:val="Heading 5 Red Boxed"/>
    <w:basedOn w:val="Heading5"/>
    <w:uiPriority w:val="99"/>
    <w:rsid w:val="0038129F"/>
    <w:pPr>
      <w:numPr>
        <w:numId w:val="16"/>
      </w:numPr>
      <w:pBdr>
        <w:top w:val="single" w:sz="4" w:space="2" w:color="FFEDED"/>
        <w:left w:val="single" w:sz="4" w:space="6" w:color="FFEDED"/>
        <w:bottom w:val="single" w:sz="4" w:space="2" w:color="FFEDED"/>
        <w:right w:val="single" w:sz="4" w:space="4" w:color="FFEDED"/>
      </w:pBdr>
    </w:pPr>
    <w:rPr>
      <w:b/>
      <w:iCs w:val="0"/>
      <w:color w:val="0072C6"/>
      <w:sz w:val="28"/>
      <w:szCs w:val="28"/>
    </w:rPr>
  </w:style>
  <w:style w:type="paragraph" w:customStyle="1" w:styleId="StyleHeading3NotBold">
    <w:name w:val="Style Heading 3 + Not Bold"/>
    <w:basedOn w:val="Heading3"/>
    <w:uiPriority w:val="99"/>
    <w:rsid w:val="0038129F"/>
    <w:pPr>
      <w:spacing w:beforeLines="250" w:afterLines="0"/>
      <w:ind w:left="357" w:hanging="357"/>
    </w:pPr>
    <w:rPr>
      <w:rFonts w:ascii="Helvetica" w:hAnsi="Helvetica" w:cs="Arial"/>
      <w:b w:val="0"/>
      <w:sz w:val="28"/>
      <w:szCs w:val="26"/>
    </w:rPr>
  </w:style>
  <w:style w:type="character" w:customStyle="1" w:styleId="StyleBoldWhitePatternClearCustomColorRGB1775151">
    <w:name w:val="Style Bold White Pattern: Clear (Custom Color(RGB(1775151)))"/>
    <w:basedOn w:val="DefaultParagraphFont"/>
    <w:uiPriority w:val="99"/>
    <w:rsid w:val="0038129F"/>
    <w:rPr>
      <w:rFonts w:cs="Times New Roman"/>
      <w:b/>
      <w:bCs/>
      <w:color w:val="000000"/>
      <w:shd w:val="clear" w:color="auto" w:fill="F7E5E5"/>
    </w:rPr>
  </w:style>
  <w:style w:type="character" w:customStyle="1" w:styleId="StyleWhitePatternClearCustomColorRGB1775151">
    <w:name w:val="Style White Pattern: Clear (Custom Color(RGB(1775151)))"/>
    <w:basedOn w:val="DefaultParagraphFont"/>
    <w:uiPriority w:val="99"/>
    <w:rsid w:val="0038129F"/>
    <w:rPr>
      <w:rFonts w:cs="Times New Roman"/>
      <w:color w:val="FFFFFF"/>
      <w:shd w:val="clear" w:color="auto" w:fill="auto"/>
    </w:rPr>
  </w:style>
  <w:style w:type="paragraph" w:customStyle="1" w:styleId="StyleAfter6pt">
    <w:name w:val="Style After:  6 pt"/>
    <w:basedOn w:val="Normal"/>
    <w:uiPriority w:val="99"/>
    <w:rsid w:val="0038129F"/>
    <w:pPr>
      <w:spacing w:afterLines="50"/>
    </w:pPr>
    <w:rPr>
      <w:rFonts w:cs="Times New Roman"/>
      <w:bCs w:val="0"/>
      <w:szCs w:val="20"/>
      <w:lang w:eastAsia="en-GB"/>
    </w:rPr>
  </w:style>
  <w:style w:type="paragraph" w:customStyle="1" w:styleId="SecondaryHeaders">
    <w:name w:val="Secondary Headers"/>
    <w:uiPriority w:val="99"/>
    <w:rsid w:val="0038129F"/>
    <w:pPr>
      <w:tabs>
        <w:tab w:val="right" w:pos="14940"/>
      </w:tabs>
    </w:pPr>
    <w:rPr>
      <w:rFonts w:ascii="Frutiger" w:hAnsi="Frutiger" w:cs="Arial"/>
      <w:bCs/>
      <w:color w:val="0072C6"/>
      <w:sz w:val="36"/>
      <w:szCs w:val="24"/>
      <w:lang w:eastAsia="en-US"/>
    </w:rPr>
  </w:style>
  <w:style w:type="paragraph" w:customStyle="1" w:styleId="StyleAccessParagraph16pt">
    <w:name w:val="Style Access Paragraph + 16 pt"/>
    <w:basedOn w:val="AccessParagraph"/>
    <w:link w:val="StyleAccessParagraph16ptChar"/>
    <w:uiPriority w:val="99"/>
    <w:rsid w:val="0038129F"/>
    <w:pPr>
      <w:spacing w:before="0" w:after="0"/>
    </w:pPr>
    <w:rPr>
      <w:sz w:val="32"/>
    </w:rPr>
  </w:style>
  <w:style w:type="character" w:customStyle="1" w:styleId="AccessParagraphChar">
    <w:name w:val="Access Paragraph Char"/>
    <w:basedOn w:val="DefaultParagraphFont"/>
    <w:link w:val="AccessParagraph"/>
    <w:uiPriority w:val="99"/>
    <w:locked/>
    <w:rsid w:val="0038129F"/>
    <w:rPr>
      <w:rFonts w:ascii="Helvetica" w:hAnsi="Helvetica" w:cs="Times New Roman"/>
      <w:color w:val="0072C6"/>
      <w:sz w:val="36"/>
      <w:lang w:val="en-GB" w:eastAsia="en-US" w:bidi="ar-SA"/>
    </w:rPr>
  </w:style>
  <w:style w:type="character" w:customStyle="1" w:styleId="StyleAccessParagraph16ptChar">
    <w:name w:val="Style Access Paragraph + 16 pt Char"/>
    <w:basedOn w:val="AccessParagraphChar"/>
    <w:link w:val="StyleAccessParagraph16pt"/>
    <w:uiPriority w:val="99"/>
    <w:locked/>
    <w:rsid w:val="0038129F"/>
    <w:rPr>
      <w:rFonts w:ascii="Helvetica" w:hAnsi="Helvetica" w:cs="Times New Roman"/>
      <w:color w:val="0072C6"/>
      <w:sz w:val="32"/>
      <w:lang w:val="en-GB" w:eastAsia="en-US" w:bidi="ar-SA"/>
    </w:rPr>
  </w:style>
  <w:style w:type="paragraph" w:customStyle="1" w:styleId="StyleNormalRight013cmTopSinglesolidlineCustomColor">
    <w:name w:val="Style Normal + Right:  0.13 cmTop: (Single solid lineCustom Color..."/>
    <w:basedOn w:val="NormalRight013cm"/>
    <w:uiPriority w:val="99"/>
    <w:rsid w:val="0038129F"/>
    <w:pPr>
      <w:shd w:val="clear" w:color="auto" w:fill="FFF5F5"/>
    </w:pPr>
    <w:rPr>
      <w:szCs w:val="20"/>
    </w:rPr>
  </w:style>
  <w:style w:type="table" w:customStyle="1" w:styleId="TableGrid1">
    <w:name w:val="Table Grid1"/>
    <w:uiPriority w:val="99"/>
    <w:rsid w:val="00CD18CE"/>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alibri14ptBoldCustomColorRGB777777">
    <w:name w:val="Calibri14 pt Bold Custom Color(RGB(777777))"/>
    <w:basedOn w:val="DefaultParagraphFont"/>
    <w:uiPriority w:val="99"/>
    <w:rsid w:val="004D43E2"/>
    <w:rPr>
      <w:rFonts w:ascii="Calibri" w:hAnsi="Calibri" w:cs="Times New Roman"/>
      <w:b/>
      <w:color w:val="4D4D4D"/>
      <w:sz w:val="28"/>
    </w:rPr>
  </w:style>
  <w:style w:type="character" w:customStyle="1" w:styleId="StyleFrutiger14ptCustomColorRGB777777">
    <w:name w:val="Style Frutiger 14 pt Custom Color(RGB(777777))"/>
    <w:basedOn w:val="DefaultParagraphFont"/>
    <w:uiPriority w:val="99"/>
    <w:rsid w:val="004D43E2"/>
    <w:rPr>
      <w:rFonts w:ascii="Calibri" w:hAnsi="Calibri" w:cs="Times New Roman"/>
      <w:color w:val="4D4D4D"/>
      <w:sz w:val="28"/>
    </w:rPr>
  </w:style>
  <w:style w:type="paragraph" w:customStyle="1" w:styleId="StyleHeading1Arial26pt">
    <w:name w:val="Style Heading 1 + Arial 26 pt"/>
    <w:basedOn w:val="Heading1"/>
    <w:uiPriority w:val="99"/>
    <w:rsid w:val="004D43E2"/>
    <w:rPr>
      <w:bCs/>
      <w:sz w:val="52"/>
    </w:rPr>
  </w:style>
  <w:style w:type="paragraph" w:customStyle="1" w:styleId="CM12">
    <w:name w:val="CM12"/>
    <w:basedOn w:val="Default"/>
    <w:next w:val="Default"/>
    <w:uiPriority w:val="99"/>
    <w:rsid w:val="006D7A5E"/>
    <w:rPr>
      <w:rFonts w:ascii="GillSans Light" w:eastAsia="GillSans Light" w:hAnsi="Times New Roman" w:cs="Times New Roman"/>
      <w:color w:val="auto"/>
    </w:rPr>
  </w:style>
  <w:style w:type="paragraph" w:customStyle="1" w:styleId="CM2">
    <w:name w:val="CM2"/>
    <w:basedOn w:val="Default"/>
    <w:next w:val="Default"/>
    <w:uiPriority w:val="99"/>
    <w:rsid w:val="006D7A5E"/>
    <w:pPr>
      <w:spacing w:line="280" w:lineRule="atLeast"/>
    </w:pPr>
    <w:rPr>
      <w:rFonts w:ascii="GillSans Light" w:eastAsia="GillSans Light" w:hAnsi="Times New Roman" w:cs="Times New Roman"/>
      <w:color w:val="auto"/>
    </w:rPr>
  </w:style>
  <w:style w:type="paragraph" w:customStyle="1" w:styleId="CM11">
    <w:name w:val="CM11"/>
    <w:basedOn w:val="Default"/>
    <w:next w:val="Default"/>
    <w:uiPriority w:val="99"/>
    <w:rsid w:val="006D7A5E"/>
    <w:rPr>
      <w:rFonts w:ascii="GillSans Light" w:eastAsia="GillSans Light" w:hAnsi="Times New Roman" w:cs="Times New Roman"/>
      <w:color w:val="auto"/>
    </w:rPr>
  </w:style>
  <w:style w:type="numbering" w:customStyle="1" w:styleId="EqIAListItems">
    <w:name w:val="EqIA List Items"/>
    <w:rsid w:val="00F60641"/>
    <w:pPr>
      <w:numPr>
        <w:numId w:val="11"/>
      </w:numPr>
    </w:pPr>
  </w:style>
  <w:style w:type="numbering" w:customStyle="1" w:styleId="StyleOutlinenumbered13pt">
    <w:name w:val="Style Outline numbered 13 pt"/>
    <w:rsid w:val="00F60641"/>
    <w:pPr>
      <w:numPr>
        <w:numId w:val="8"/>
      </w:numPr>
    </w:pPr>
  </w:style>
  <w:style w:type="numbering" w:customStyle="1" w:styleId="Questions1">
    <w:name w:val="Questions1"/>
    <w:rsid w:val="00F60641"/>
    <w:pPr>
      <w:numPr>
        <w:numId w:val="1"/>
      </w:numPr>
    </w:pPr>
  </w:style>
  <w:style w:type="numbering" w:customStyle="1" w:styleId="StyleOutlinenumbered">
    <w:name w:val="Style Outline numbered"/>
    <w:rsid w:val="00F60641"/>
    <w:pPr>
      <w:numPr>
        <w:numId w:val="7"/>
      </w:numPr>
    </w:pPr>
  </w:style>
  <w:style w:type="numbering" w:customStyle="1" w:styleId="StyleBulletedBold">
    <w:name w:val="Style Bulleted Bold"/>
    <w:rsid w:val="00F60641"/>
    <w:pPr>
      <w:numPr>
        <w:numId w:val="2"/>
      </w:numPr>
    </w:pPr>
  </w:style>
  <w:style w:type="numbering" w:customStyle="1" w:styleId="BulletedList">
    <w:name w:val="Bulleted List"/>
    <w:rsid w:val="00F60641"/>
    <w:pPr>
      <w:numPr>
        <w:numId w:val="4"/>
      </w:numPr>
    </w:pPr>
  </w:style>
  <w:style w:type="numbering" w:customStyle="1" w:styleId="NumberedList">
    <w:name w:val="Numbered List"/>
    <w:rsid w:val="00F60641"/>
    <w:pPr>
      <w:numPr>
        <w:numId w:val="6"/>
      </w:numPr>
    </w:pPr>
  </w:style>
  <w:style w:type="numbering" w:customStyle="1" w:styleId="EqIAListItems1">
    <w:name w:val="EqIA List Items1"/>
    <w:rsid w:val="00F60641"/>
    <w:pPr>
      <w:numPr>
        <w:numId w:val="3"/>
      </w:numPr>
    </w:pPr>
  </w:style>
  <w:style w:type="numbering" w:customStyle="1" w:styleId="Questions">
    <w:name w:val="Questions"/>
    <w:rsid w:val="00F60641"/>
    <w:pPr>
      <w:numPr>
        <w:numId w:val="10"/>
      </w:numPr>
    </w:pPr>
  </w:style>
  <w:style w:type="numbering" w:customStyle="1" w:styleId="1111111">
    <w:name w:val="1 / 1.1 / 1.1.11"/>
    <w:rsid w:val="00F60641"/>
    <w:pPr>
      <w:numPr>
        <w:numId w:val="2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9196779">
      <w:marLeft w:val="0"/>
      <w:marRight w:val="0"/>
      <w:marTop w:val="0"/>
      <w:marBottom w:val="0"/>
      <w:divBdr>
        <w:top w:val="none" w:sz="0" w:space="0" w:color="auto"/>
        <w:left w:val="none" w:sz="0" w:space="0" w:color="auto"/>
        <w:bottom w:val="none" w:sz="0" w:space="0" w:color="auto"/>
        <w:right w:val="none" w:sz="0" w:space="0" w:color="auto"/>
      </w:divBdr>
    </w:div>
    <w:div w:id="569196782">
      <w:marLeft w:val="0"/>
      <w:marRight w:val="0"/>
      <w:marTop w:val="0"/>
      <w:marBottom w:val="0"/>
      <w:divBdr>
        <w:top w:val="none" w:sz="0" w:space="0" w:color="auto"/>
        <w:left w:val="none" w:sz="0" w:space="0" w:color="auto"/>
        <w:bottom w:val="none" w:sz="0" w:space="0" w:color="auto"/>
        <w:right w:val="none" w:sz="0" w:space="0" w:color="auto"/>
      </w:divBdr>
    </w:div>
    <w:div w:id="569196785">
      <w:marLeft w:val="0"/>
      <w:marRight w:val="0"/>
      <w:marTop w:val="0"/>
      <w:marBottom w:val="0"/>
      <w:divBdr>
        <w:top w:val="none" w:sz="0" w:space="0" w:color="auto"/>
        <w:left w:val="none" w:sz="0" w:space="0" w:color="auto"/>
        <w:bottom w:val="none" w:sz="0" w:space="0" w:color="auto"/>
        <w:right w:val="none" w:sz="0" w:space="0" w:color="auto"/>
      </w:divBdr>
    </w:div>
    <w:div w:id="569196786">
      <w:marLeft w:val="0"/>
      <w:marRight w:val="0"/>
      <w:marTop w:val="0"/>
      <w:marBottom w:val="0"/>
      <w:divBdr>
        <w:top w:val="none" w:sz="0" w:space="0" w:color="auto"/>
        <w:left w:val="none" w:sz="0" w:space="0" w:color="auto"/>
        <w:bottom w:val="none" w:sz="0" w:space="0" w:color="auto"/>
        <w:right w:val="none" w:sz="0" w:space="0" w:color="auto"/>
      </w:divBdr>
    </w:div>
    <w:div w:id="569196789">
      <w:marLeft w:val="0"/>
      <w:marRight w:val="0"/>
      <w:marTop w:val="0"/>
      <w:marBottom w:val="0"/>
      <w:divBdr>
        <w:top w:val="none" w:sz="0" w:space="0" w:color="auto"/>
        <w:left w:val="none" w:sz="0" w:space="0" w:color="auto"/>
        <w:bottom w:val="none" w:sz="0" w:space="0" w:color="auto"/>
        <w:right w:val="none" w:sz="0" w:space="0" w:color="auto"/>
      </w:divBdr>
    </w:div>
    <w:div w:id="569196790">
      <w:marLeft w:val="0"/>
      <w:marRight w:val="0"/>
      <w:marTop w:val="0"/>
      <w:marBottom w:val="0"/>
      <w:divBdr>
        <w:top w:val="none" w:sz="0" w:space="0" w:color="auto"/>
        <w:left w:val="none" w:sz="0" w:space="0" w:color="auto"/>
        <w:bottom w:val="none" w:sz="0" w:space="0" w:color="auto"/>
        <w:right w:val="none" w:sz="0" w:space="0" w:color="auto"/>
      </w:divBdr>
    </w:div>
    <w:div w:id="569196794">
      <w:marLeft w:val="0"/>
      <w:marRight w:val="0"/>
      <w:marTop w:val="0"/>
      <w:marBottom w:val="0"/>
      <w:divBdr>
        <w:top w:val="none" w:sz="0" w:space="0" w:color="auto"/>
        <w:left w:val="none" w:sz="0" w:space="0" w:color="auto"/>
        <w:bottom w:val="none" w:sz="0" w:space="0" w:color="auto"/>
        <w:right w:val="none" w:sz="0" w:space="0" w:color="auto"/>
      </w:divBdr>
    </w:div>
    <w:div w:id="569196796">
      <w:marLeft w:val="0"/>
      <w:marRight w:val="0"/>
      <w:marTop w:val="0"/>
      <w:marBottom w:val="0"/>
      <w:divBdr>
        <w:top w:val="none" w:sz="0" w:space="0" w:color="auto"/>
        <w:left w:val="none" w:sz="0" w:space="0" w:color="auto"/>
        <w:bottom w:val="none" w:sz="0" w:space="0" w:color="auto"/>
        <w:right w:val="none" w:sz="0" w:space="0" w:color="auto"/>
      </w:divBdr>
      <w:divsChild>
        <w:div w:id="569196836">
          <w:marLeft w:val="0"/>
          <w:marRight w:val="0"/>
          <w:marTop w:val="0"/>
          <w:marBottom w:val="0"/>
          <w:divBdr>
            <w:top w:val="none" w:sz="0" w:space="0" w:color="auto"/>
            <w:left w:val="none" w:sz="0" w:space="0" w:color="auto"/>
            <w:bottom w:val="none" w:sz="0" w:space="0" w:color="auto"/>
            <w:right w:val="none" w:sz="0" w:space="0" w:color="auto"/>
          </w:divBdr>
          <w:divsChild>
            <w:div w:id="569196808">
              <w:marLeft w:val="0"/>
              <w:marRight w:val="0"/>
              <w:marTop w:val="0"/>
              <w:marBottom w:val="0"/>
              <w:divBdr>
                <w:top w:val="none" w:sz="0" w:space="0" w:color="auto"/>
                <w:left w:val="none" w:sz="0" w:space="0" w:color="auto"/>
                <w:bottom w:val="none" w:sz="0" w:space="0" w:color="auto"/>
                <w:right w:val="none" w:sz="0" w:space="0" w:color="auto"/>
              </w:divBdr>
            </w:div>
            <w:div w:id="569196873">
              <w:marLeft w:val="0"/>
              <w:marRight w:val="0"/>
              <w:marTop w:val="0"/>
              <w:marBottom w:val="0"/>
              <w:divBdr>
                <w:top w:val="none" w:sz="0" w:space="0" w:color="auto"/>
                <w:left w:val="none" w:sz="0" w:space="0" w:color="auto"/>
                <w:bottom w:val="none" w:sz="0" w:space="0" w:color="auto"/>
                <w:right w:val="none" w:sz="0" w:space="0" w:color="auto"/>
              </w:divBdr>
            </w:div>
            <w:div w:id="56919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196799">
      <w:marLeft w:val="0"/>
      <w:marRight w:val="0"/>
      <w:marTop w:val="0"/>
      <w:marBottom w:val="0"/>
      <w:divBdr>
        <w:top w:val="none" w:sz="0" w:space="0" w:color="auto"/>
        <w:left w:val="none" w:sz="0" w:space="0" w:color="auto"/>
        <w:bottom w:val="none" w:sz="0" w:space="0" w:color="auto"/>
        <w:right w:val="none" w:sz="0" w:space="0" w:color="auto"/>
      </w:divBdr>
    </w:div>
    <w:div w:id="569196800">
      <w:marLeft w:val="0"/>
      <w:marRight w:val="0"/>
      <w:marTop w:val="0"/>
      <w:marBottom w:val="0"/>
      <w:divBdr>
        <w:top w:val="none" w:sz="0" w:space="0" w:color="auto"/>
        <w:left w:val="none" w:sz="0" w:space="0" w:color="auto"/>
        <w:bottom w:val="none" w:sz="0" w:space="0" w:color="auto"/>
        <w:right w:val="none" w:sz="0" w:space="0" w:color="auto"/>
      </w:divBdr>
    </w:div>
    <w:div w:id="569196801">
      <w:marLeft w:val="0"/>
      <w:marRight w:val="0"/>
      <w:marTop w:val="0"/>
      <w:marBottom w:val="0"/>
      <w:divBdr>
        <w:top w:val="none" w:sz="0" w:space="0" w:color="auto"/>
        <w:left w:val="none" w:sz="0" w:space="0" w:color="auto"/>
        <w:bottom w:val="none" w:sz="0" w:space="0" w:color="auto"/>
        <w:right w:val="none" w:sz="0" w:space="0" w:color="auto"/>
      </w:divBdr>
      <w:divsChild>
        <w:div w:id="569196876">
          <w:marLeft w:val="706"/>
          <w:marRight w:val="0"/>
          <w:marTop w:val="96"/>
          <w:marBottom w:val="48"/>
          <w:divBdr>
            <w:top w:val="none" w:sz="0" w:space="0" w:color="auto"/>
            <w:left w:val="none" w:sz="0" w:space="0" w:color="auto"/>
            <w:bottom w:val="none" w:sz="0" w:space="0" w:color="auto"/>
            <w:right w:val="none" w:sz="0" w:space="0" w:color="auto"/>
          </w:divBdr>
        </w:div>
      </w:divsChild>
    </w:div>
    <w:div w:id="569196803">
      <w:marLeft w:val="0"/>
      <w:marRight w:val="0"/>
      <w:marTop w:val="0"/>
      <w:marBottom w:val="0"/>
      <w:divBdr>
        <w:top w:val="none" w:sz="0" w:space="0" w:color="auto"/>
        <w:left w:val="none" w:sz="0" w:space="0" w:color="auto"/>
        <w:bottom w:val="none" w:sz="0" w:space="0" w:color="auto"/>
        <w:right w:val="none" w:sz="0" w:space="0" w:color="auto"/>
      </w:divBdr>
    </w:div>
    <w:div w:id="569196810">
      <w:marLeft w:val="0"/>
      <w:marRight w:val="0"/>
      <w:marTop w:val="0"/>
      <w:marBottom w:val="0"/>
      <w:divBdr>
        <w:top w:val="none" w:sz="0" w:space="0" w:color="auto"/>
        <w:left w:val="none" w:sz="0" w:space="0" w:color="auto"/>
        <w:bottom w:val="none" w:sz="0" w:space="0" w:color="auto"/>
        <w:right w:val="none" w:sz="0" w:space="0" w:color="auto"/>
      </w:divBdr>
    </w:div>
    <w:div w:id="569196812">
      <w:marLeft w:val="0"/>
      <w:marRight w:val="0"/>
      <w:marTop w:val="0"/>
      <w:marBottom w:val="0"/>
      <w:divBdr>
        <w:top w:val="none" w:sz="0" w:space="0" w:color="auto"/>
        <w:left w:val="none" w:sz="0" w:space="0" w:color="auto"/>
        <w:bottom w:val="none" w:sz="0" w:space="0" w:color="auto"/>
        <w:right w:val="none" w:sz="0" w:space="0" w:color="auto"/>
      </w:divBdr>
    </w:div>
    <w:div w:id="569196813">
      <w:marLeft w:val="0"/>
      <w:marRight w:val="0"/>
      <w:marTop w:val="0"/>
      <w:marBottom w:val="0"/>
      <w:divBdr>
        <w:top w:val="none" w:sz="0" w:space="0" w:color="auto"/>
        <w:left w:val="none" w:sz="0" w:space="0" w:color="auto"/>
        <w:bottom w:val="none" w:sz="0" w:space="0" w:color="auto"/>
        <w:right w:val="none" w:sz="0" w:space="0" w:color="auto"/>
      </w:divBdr>
      <w:divsChild>
        <w:div w:id="569196861">
          <w:marLeft w:val="0"/>
          <w:marRight w:val="0"/>
          <w:marTop w:val="0"/>
          <w:marBottom w:val="0"/>
          <w:divBdr>
            <w:top w:val="none" w:sz="0" w:space="0" w:color="auto"/>
            <w:left w:val="none" w:sz="0" w:space="0" w:color="auto"/>
            <w:bottom w:val="none" w:sz="0" w:space="0" w:color="auto"/>
            <w:right w:val="none" w:sz="0" w:space="0" w:color="auto"/>
          </w:divBdr>
          <w:divsChild>
            <w:div w:id="569196784">
              <w:marLeft w:val="0"/>
              <w:marRight w:val="0"/>
              <w:marTop w:val="0"/>
              <w:marBottom w:val="0"/>
              <w:divBdr>
                <w:top w:val="none" w:sz="0" w:space="0" w:color="auto"/>
                <w:left w:val="none" w:sz="0" w:space="0" w:color="auto"/>
                <w:bottom w:val="none" w:sz="0" w:space="0" w:color="auto"/>
                <w:right w:val="none" w:sz="0" w:space="0" w:color="auto"/>
              </w:divBdr>
            </w:div>
            <w:div w:id="569196870">
              <w:marLeft w:val="0"/>
              <w:marRight w:val="0"/>
              <w:marTop w:val="0"/>
              <w:marBottom w:val="0"/>
              <w:divBdr>
                <w:top w:val="none" w:sz="0" w:space="0" w:color="auto"/>
                <w:left w:val="none" w:sz="0" w:space="0" w:color="auto"/>
                <w:bottom w:val="none" w:sz="0" w:space="0" w:color="auto"/>
                <w:right w:val="none" w:sz="0" w:space="0" w:color="auto"/>
              </w:divBdr>
            </w:div>
            <w:div w:id="569196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196814">
      <w:marLeft w:val="0"/>
      <w:marRight w:val="0"/>
      <w:marTop w:val="0"/>
      <w:marBottom w:val="0"/>
      <w:divBdr>
        <w:top w:val="none" w:sz="0" w:space="0" w:color="auto"/>
        <w:left w:val="none" w:sz="0" w:space="0" w:color="auto"/>
        <w:bottom w:val="none" w:sz="0" w:space="0" w:color="auto"/>
        <w:right w:val="none" w:sz="0" w:space="0" w:color="auto"/>
      </w:divBdr>
      <w:divsChild>
        <w:div w:id="569196880">
          <w:marLeft w:val="2775"/>
          <w:marRight w:val="2775"/>
          <w:marTop w:val="0"/>
          <w:marBottom w:val="0"/>
          <w:divBdr>
            <w:top w:val="none" w:sz="0" w:space="0" w:color="auto"/>
            <w:left w:val="none" w:sz="0" w:space="0" w:color="auto"/>
            <w:bottom w:val="none" w:sz="0" w:space="0" w:color="auto"/>
            <w:right w:val="none" w:sz="0" w:space="0" w:color="auto"/>
          </w:divBdr>
          <w:divsChild>
            <w:div w:id="569196891">
              <w:marLeft w:val="0"/>
              <w:marRight w:val="0"/>
              <w:marTop w:val="0"/>
              <w:marBottom w:val="0"/>
              <w:divBdr>
                <w:top w:val="none" w:sz="0" w:space="0" w:color="auto"/>
                <w:left w:val="none" w:sz="0" w:space="0" w:color="auto"/>
                <w:bottom w:val="none" w:sz="0" w:space="0" w:color="auto"/>
                <w:right w:val="none" w:sz="0" w:space="0" w:color="auto"/>
              </w:divBdr>
              <w:divsChild>
                <w:div w:id="569196857">
                  <w:marLeft w:val="0"/>
                  <w:marRight w:val="0"/>
                  <w:marTop w:val="0"/>
                  <w:marBottom w:val="0"/>
                  <w:divBdr>
                    <w:top w:val="none" w:sz="0" w:space="0" w:color="auto"/>
                    <w:left w:val="none" w:sz="0" w:space="0" w:color="auto"/>
                    <w:bottom w:val="none" w:sz="0" w:space="0" w:color="auto"/>
                    <w:right w:val="none" w:sz="0" w:space="0" w:color="auto"/>
                  </w:divBdr>
                  <w:divsChild>
                    <w:div w:id="569196868">
                      <w:marLeft w:val="0"/>
                      <w:marRight w:val="0"/>
                      <w:marTop w:val="0"/>
                      <w:marBottom w:val="0"/>
                      <w:divBdr>
                        <w:top w:val="none" w:sz="0" w:space="0" w:color="auto"/>
                        <w:left w:val="none" w:sz="0" w:space="0" w:color="auto"/>
                        <w:bottom w:val="none" w:sz="0" w:space="0" w:color="auto"/>
                        <w:right w:val="none" w:sz="0" w:space="0" w:color="auto"/>
                      </w:divBdr>
                      <w:divsChild>
                        <w:div w:id="569196821">
                          <w:marLeft w:val="0"/>
                          <w:marRight w:val="0"/>
                          <w:marTop w:val="0"/>
                          <w:marBottom w:val="0"/>
                          <w:divBdr>
                            <w:top w:val="none" w:sz="0" w:space="0" w:color="auto"/>
                            <w:left w:val="none" w:sz="0" w:space="0" w:color="auto"/>
                            <w:bottom w:val="none" w:sz="0" w:space="0" w:color="auto"/>
                            <w:right w:val="none" w:sz="0" w:space="0" w:color="auto"/>
                          </w:divBdr>
                          <w:divsChild>
                            <w:div w:id="569196890">
                              <w:marLeft w:val="8"/>
                              <w:marRight w:val="0"/>
                              <w:marTop w:val="120"/>
                              <w:marBottom w:val="120"/>
                              <w:divBdr>
                                <w:top w:val="single" w:sz="6" w:space="0" w:color="DADADA"/>
                                <w:left w:val="single" w:sz="6" w:space="0" w:color="DADADA"/>
                                <w:bottom w:val="single" w:sz="6" w:space="0" w:color="DADADA"/>
                                <w:right w:val="single" w:sz="6" w:space="0" w:color="DADADA"/>
                              </w:divBdr>
                            </w:div>
                          </w:divsChild>
                        </w:div>
                      </w:divsChild>
                    </w:div>
                  </w:divsChild>
                </w:div>
              </w:divsChild>
            </w:div>
          </w:divsChild>
        </w:div>
      </w:divsChild>
    </w:div>
    <w:div w:id="569196815">
      <w:marLeft w:val="0"/>
      <w:marRight w:val="0"/>
      <w:marTop w:val="0"/>
      <w:marBottom w:val="0"/>
      <w:divBdr>
        <w:top w:val="none" w:sz="0" w:space="0" w:color="auto"/>
        <w:left w:val="none" w:sz="0" w:space="0" w:color="auto"/>
        <w:bottom w:val="none" w:sz="0" w:space="0" w:color="auto"/>
        <w:right w:val="none" w:sz="0" w:space="0" w:color="auto"/>
      </w:divBdr>
    </w:div>
    <w:div w:id="569196816">
      <w:marLeft w:val="153"/>
      <w:marRight w:val="153"/>
      <w:marTop w:val="218"/>
      <w:marBottom w:val="0"/>
      <w:divBdr>
        <w:top w:val="none" w:sz="0" w:space="0" w:color="auto"/>
        <w:left w:val="none" w:sz="0" w:space="0" w:color="auto"/>
        <w:bottom w:val="none" w:sz="0" w:space="0" w:color="auto"/>
        <w:right w:val="none" w:sz="0" w:space="0" w:color="auto"/>
      </w:divBdr>
    </w:div>
    <w:div w:id="569196820">
      <w:marLeft w:val="0"/>
      <w:marRight w:val="0"/>
      <w:marTop w:val="0"/>
      <w:marBottom w:val="0"/>
      <w:divBdr>
        <w:top w:val="none" w:sz="0" w:space="0" w:color="auto"/>
        <w:left w:val="none" w:sz="0" w:space="0" w:color="auto"/>
        <w:bottom w:val="none" w:sz="0" w:space="0" w:color="auto"/>
        <w:right w:val="none" w:sz="0" w:space="0" w:color="auto"/>
      </w:divBdr>
    </w:div>
    <w:div w:id="569196822">
      <w:marLeft w:val="0"/>
      <w:marRight w:val="0"/>
      <w:marTop w:val="0"/>
      <w:marBottom w:val="0"/>
      <w:divBdr>
        <w:top w:val="none" w:sz="0" w:space="0" w:color="auto"/>
        <w:left w:val="none" w:sz="0" w:space="0" w:color="auto"/>
        <w:bottom w:val="none" w:sz="0" w:space="0" w:color="auto"/>
        <w:right w:val="none" w:sz="0" w:space="0" w:color="auto"/>
      </w:divBdr>
      <w:divsChild>
        <w:div w:id="569196823">
          <w:marLeft w:val="2775"/>
          <w:marRight w:val="2775"/>
          <w:marTop w:val="0"/>
          <w:marBottom w:val="0"/>
          <w:divBdr>
            <w:top w:val="none" w:sz="0" w:space="0" w:color="auto"/>
            <w:left w:val="none" w:sz="0" w:space="0" w:color="auto"/>
            <w:bottom w:val="none" w:sz="0" w:space="0" w:color="auto"/>
            <w:right w:val="none" w:sz="0" w:space="0" w:color="auto"/>
          </w:divBdr>
          <w:divsChild>
            <w:div w:id="569196827">
              <w:marLeft w:val="0"/>
              <w:marRight w:val="0"/>
              <w:marTop w:val="0"/>
              <w:marBottom w:val="0"/>
              <w:divBdr>
                <w:top w:val="none" w:sz="0" w:space="0" w:color="auto"/>
                <w:left w:val="none" w:sz="0" w:space="0" w:color="auto"/>
                <w:bottom w:val="none" w:sz="0" w:space="0" w:color="auto"/>
                <w:right w:val="none" w:sz="0" w:space="0" w:color="auto"/>
              </w:divBdr>
              <w:divsChild>
                <w:div w:id="569196856">
                  <w:marLeft w:val="0"/>
                  <w:marRight w:val="0"/>
                  <w:marTop w:val="0"/>
                  <w:marBottom w:val="0"/>
                  <w:divBdr>
                    <w:top w:val="none" w:sz="0" w:space="0" w:color="auto"/>
                    <w:left w:val="none" w:sz="0" w:space="0" w:color="auto"/>
                    <w:bottom w:val="none" w:sz="0" w:space="0" w:color="auto"/>
                    <w:right w:val="none" w:sz="0" w:space="0" w:color="auto"/>
                  </w:divBdr>
                  <w:divsChild>
                    <w:div w:id="569196883">
                      <w:marLeft w:val="0"/>
                      <w:marRight w:val="0"/>
                      <w:marTop w:val="0"/>
                      <w:marBottom w:val="0"/>
                      <w:divBdr>
                        <w:top w:val="none" w:sz="0" w:space="0" w:color="auto"/>
                        <w:left w:val="none" w:sz="0" w:space="0" w:color="auto"/>
                        <w:bottom w:val="none" w:sz="0" w:space="0" w:color="auto"/>
                        <w:right w:val="none" w:sz="0" w:space="0" w:color="auto"/>
                      </w:divBdr>
                      <w:divsChild>
                        <w:div w:id="569196777">
                          <w:marLeft w:val="0"/>
                          <w:marRight w:val="0"/>
                          <w:marTop w:val="0"/>
                          <w:marBottom w:val="0"/>
                          <w:divBdr>
                            <w:top w:val="none" w:sz="0" w:space="0" w:color="auto"/>
                            <w:left w:val="none" w:sz="0" w:space="0" w:color="auto"/>
                            <w:bottom w:val="none" w:sz="0" w:space="0" w:color="auto"/>
                            <w:right w:val="none" w:sz="0" w:space="0" w:color="auto"/>
                          </w:divBdr>
                          <w:divsChild>
                            <w:div w:id="569196894">
                              <w:marLeft w:val="8"/>
                              <w:marRight w:val="0"/>
                              <w:marTop w:val="120"/>
                              <w:marBottom w:val="120"/>
                              <w:divBdr>
                                <w:top w:val="single" w:sz="6" w:space="0" w:color="DADADA"/>
                                <w:left w:val="single" w:sz="6" w:space="0" w:color="DADADA"/>
                                <w:bottom w:val="single" w:sz="6" w:space="0" w:color="DADADA"/>
                                <w:right w:val="single" w:sz="6" w:space="0" w:color="DADADA"/>
                              </w:divBdr>
                            </w:div>
                          </w:divsChild>
                        </w:div>
                      </w:divsChild>
                    </w:div>
                  </w:divsChild>
                </w:div>
              </w:divsChild>
            </w:div>
          </w:divsChild>
        </w:div>
      </w:divsChild>
    </w:div>
    <w:div w:id="569196824">
      <w:marLeft w:val="0"/>
      <w:marRight w:val="0"/>
      <w:marTop w:val="0"/>
      <w:marBottom w:val="0"/>
      <w:divBdr>
        <w:top w:val="none" w:sz="0" w:space="0" w:color="auto"/>
        <w:left w:val="none" w:sz="0" w:space="0" w:color="auto"/>
        <w:bottom w:val="none" w:sz="0" w:space="0" w:color="auto"/>
        <w:right w:val="none" w:sz="0" w:space="0" w:color="auto"/>
      </w:divBdr>
      <w:divsChild>
        <w:div w:id="569196791">
          <w:marLeft w:val="0"/>
          <w:marRight w:val="0"/>
          <w:marTop w:val="0"/>
          <w:marBottom w:val="0"/>
          <w:divBdr>
            <w:top w:val="none" w:sz="0" w:space="0" w:color="auto"/>
            <w:left w:val="none" w:sz="0" w:space="0" w:color="auto"/>
            <w:bottom w:val="none" w:sz="0" w:space="0" w:color="auto"/>
            <w:right w:val="none" w:sz="0" w:space="0" w:color="auto"/>
          </w:divBdr>
        </w:div>
      </w:divsChild>
    </w:div>
    <w:div w:id="569196825">
      <w:marLeft w:val="0"/>
      <w:marRight w:val="0"/>
      <w:marTop w:val="0"/>
      <w:marBottom w:val="0"/>
      <w:divBdr>
        <w:top w:val="none" w:sz="0" w:space="0" w:color="auto"/>
        <w:left w:val="none" w:sz="0" w:space="0" w:color="auto"/>
        <w:bottom w:val="none" w:sz="0" w:space="0" w:color="auto"/>
        <w:right w:val="none" w:sz="0" w:space="0" w:color="auto"/>
      </w:divBdr>
      <w:divsChild>
        <w:div w:id="569196907">
          <w:marLeft w:val="0"/>
          <w:marRight w:val="0"/>
          <w:marTop w:val="0"/>
          <w:marBottom w:val="0"/>
          <w:divBdr>
            <w:top w:val="none" w:sz="0" w:space="0" w:color="auto"/>
            <w:left w:val="none" w:sz="0" w:space="0" w:color="auto"/>
            <w:bottom w:val="none" w:sz="0" w:space="0" w:color="auto"/>
            <w:right w:val="none" w:sz="0" w:space="0" w:color="auto"/>
          </w:divBdr>
        </w:div>
      </w:divsChild>
    </w:div>
    <w:div w:id="569196829">
      <w:marLeft w:val="0"/>
      <w:marRight w:val="0"/>
      <w:marTop w:val="0"/>
      <w:marBottom w:val="0"/>
      <w:divBdr>
        <w:top w:val="none" w:sz="0" w:space="0" w:color="auto"/>
        <w:left w:val="none" w:sz="0" w:space="0" w:color="auto"/>
        <w:bottom w:val="none" w:sz="0" w:space="0" w:color="auto"/>
        <w:right w:val="none" w:sz="0" w:space="0" w:color="auto"/>
      </w:divBdr>
    </w:div>
    <w:div w:id="569196830">
      <w:marLeft w:val="0"/>
      <w:marRight w:val="0"/>
      <w:marTop w:val="0"/>
      <w:marBottom w:val="0"/>
      <w:divBdr>
        <w:top w:val="none" w:sz="0" w:space="0" w:color="auto"/>
        <w:left w:val="none" w:sz="0" w:space="0" w:color="auto"/>
        <w:bottom w:val="none" w:sz="0" w:space="0" w:color="auto"/>
        <w:right w:val="none" w:sz="0" w:space="0" w:color="auto"/>
      </w:divBdr>
      <w:divsChild>
        <w:div w:id="569196963">
          <w:marLeft w:val="0"/>
          <w:marRight w:val="0"/>
          <w:marTop w:val="0"/>
          <w:marBottom w:val="0"/>
          <w:divBdr>
            <w:top w:val="none" w:sz="0" w:space="0" w:color="auto"/>
            <w:left w:val="none" w:sz="0" w:space="0" w:color="auto"/>
            <w:bottom w:val="none" w:sz="0" w:space="0" w:color="auto"/>
            <w:right w:val="none" w:sz="0" w:space="0" w:color="auto"/>
          </w:divBdr>
        </w:div>
      </w:divsChild>
    </w:div>
    <w:div w:id="569196831">
      <w:marLeft w:val="0"/>
      <w:marRight w:val="0"/>
      <w:marTop w:val="0"/>
      <w:marBottom w:val="0"/>
      <w:divBdr>
        <w:top w:val="none" w:sz="0" w:space="0" w:color="auto"/>
        <w:left w:val="none" w:sz="0" w:space="0" w:color="auto"/>
        <w:bottom w:val="none" w:sz="0" w:space="0" w:color="auto"/>
        <w:right w:val="none" w:sz="0" w:space="0" w:color="auto"/>
      </w:divBdr>
    </w:div>
    <w:div w:id="569196832">
      <w:marLeft w:val="0"/>
      <w:marRight w:val="0"/>
      <w:marTop w:val="0"/>
      <w:marBottom w:val="0"/>
      <w:divBdr>
        <w:top w:val="none" w:sz="0" w:space="0" w:color="auto"/>
        <w:left w:val="none" w:sz="0" w:space="0" w:color="auto"/>
        <w:bottom w:val="none" w:sz="0" w:space="0" w:color="auto"/>
        <w:right w:val="none" w:sz="0" w:space="0" w:color="auto"/>
      </w:divBdr>
    </w:div>
    <w:div w:id="569196833">
      <w:marLeft w:val="153"/>
      <w:marRight w:val="153"/>
      <w:marTop w:val="218"/>
      <w:marBottom w:val="0"/>
      <w:divBdr>
        <w:top w:val="none" w:sz="0" w:space="0" w:color="auto"/>
        <w:left w:val="none" w:sz="0" w:space="0" w:color="auto"/>
        <w:bottom w:val="none" w:sz="0" w:space="0" w:color="auto"/>
        <w:right w:val="none" w:sz="0" w:space="0" w:color="auto"/>
      </w:divBdr>
    </w:div>
    <w:div w:id="569196835">
      <w:marLeft w:val="0"/>
      <w:marRight w:val="0"/>
      <w:marTop w:val="0"/>
      <w:marBottom w:val="0"/>
      <w:divBdr>
        <w:top w:val="none" w:sz="0" w:space="0" w:color="auto"/>
        <w:left w:val="none" w:sz="0" w:space="0" w:color="auto"/>
        <w:bottom w:val="none" w:sz="0" w:space="0" w:color="auto"/>
        <w:right w:val="none" w:sz="0" w:space="0" w:color="auto"/>
      </w:divBdr>
      <w:divsChild>
        <w:div w:id="569196911">
          <w:marLeft w:val="0"/>
          <w:marRight w:val="0"/>
          <w:marTop w:val="84"/>
          <w:marBottom w:val="100"/>
          <w:divBdr>
            <w:top w:val="single" w:sz="36" w:space="0" w:color="003300"/>
            <w:left w:val="single" w:sz="36" w:space="0" w:color="003300"/>
            <w:bottom w:val="single" w:sz="36" w:space="0" w:color="003300"/>
            <w:right w:val="single" w:sz="36" w:space="0" w:color="003300"/>
          </w:divBdr>
          <w:divsChild>
            <w:div w:id="569196783">
              <w:marLeft w:val="0"/>
              <w:marRight w:val="0"/>
              <w:marTop w:val="0"/>
              <w:marBottom w:val="167"/>
              <w:divBdr>
                <w:top w:val="none" w:sz="0" w:space="0" w:color="auto"/>
                <w:left w:val="none" w:sz="0" w:space="0" w:color="auto"/>
                <w:bottom w:val="none" w:sz="0" w:space="0" w:color="auto"/>
                <w:right w:val="none" w:sz="0" w:space="0" w:color="auto"/>
              </w:divBdr>
              <w:divsChild>
                <w:div w:id="569196853">
                  <w:marLeft w:val="0"/>
                  <w:marRight w:val="0"/>
                  <w:marTop w:val="0"/>
                  <w:marBottom w:val="0"/>
                  <w:divBdr>
                    <w:top w:val="none" w:sz="0" w:space="0" w:color="auto"/>
                    <w:left w:val="none" w:sz="0" w:space="0" w:color="auto"/>
                    <w:bottom w:val="none" w:sz="0" w:space="0" w:color="auto"/>
                    <w:right w:val="none" w:sz="0" w:space="0" w:color="auto"/>
                  </w:divBdr>
                  <w:divsChild>
                    <w:div w:id="569196819">
                      <w:marLeft w:val="0"/>
                      <w:marRight w:val="0"/>
                      <w:marTop w:val="0"/>
                      <w:marBottom w:val="0"/>
                      <w:divBdr>
                        <w:top w:val="none" w:sz="0" w:space="0" w:color="auto"/>
                        <w:left w:val="none" w:sz="0" w:space="0" w:color="auto"/>
                        <w:bottom w:val="none" w:sz="0" w:space="0" w:color="auto"/>
                        <w:right w:val="none" w:sz="0" w:space="0" w:color="auto"/>
                      </w:divBdr>
                      <w:divsChild>
                        <w:div w:id="569196884">
                          <w:marLeft w:val="3014"/>
                          <w:marRight w:val="0"/>
                          <w:marTop w:val="0"/>
                          <w:marBottom w:val="0"/>
                          <w:divBdr>
                            <w:top w:val="none" w:sz="0" w:space="0" w:color="auto"/>
                            <w:left w:val="none" w:sz="0" w:space="0" w:color="auto"/>
                            <w:bottom w:val="none" w:sz="0" w:space="0" w:color="auto"/>
                            <w:right w:val="none" w:sz="0" w:space="0" w:color="auto"/>
                          </w:divBdr>
                          <w:divsChild>
                            <w:div w:id="569196863">
                              <w:marLeft w:val="0"/>
                              <w:marRight w:val="0"/>
                              <w:marTop w:val="0"/>
                              <w:marBottom w:val="0"/>
                              <w:divBdr>
                                <w:top w:val="none" w:sz="0" w:space="0" w:color="auto"/>
                                <w:left w:val="none" w:sz="0" w:space="0" w:color="auto"/>
                                <w:bottom w:val="none" w:sz="0" w:space="0" w:color="auto"/>
                                <w:right w:val="single" w:sz="36" w:space="2" w:color="009D49"/>
                              </w:divBdr>
                              <w:divsChild>
                                <w:div w:id="569196915">
                                  <w:marLeft w:val="0"/>
                                  <w:marRight w:val="0"/>
                                  <w:marTop w:val="0"/>
                                  <w:marBottom w:val="0"/>
                                  <w:divBdr>
                                    <w:top w:val="none" w:sz="0" w:space="0" w:color="auto"/>
                                    <w:left w:val="none" w:sz="0" w:space="0" w:color="auto"/>
                                    <w:bottom w:val="none" w:sz="0" w:space="0" w:color="auto"/>
                                    <w:right w:val="none" w:sz="0" w:space="0" w:color="auto"/>
                                  </w:divBdr>
                                  <w:divsChild>
                                    <w:div w:id="569196893">
                                      <w:marLeft w:val="0"/>
                                      <w:marRight w:val="0"/>
                                      <w:marTop w:val="0"/>
                                      <w:marBottom w:val="0"/>
                                      <w:divBdr>
                                        <w:top w:val="none" w:sz="0" w:space="0" w:color="auto"/>
                                        <w:left w:val="none" w:sz="0" w:space="0" w:color="auto"/>
                                        <w:bottom w:val="none" w:sz="0" w:space="0" w:color="auto"/>
                                        <w:right w:val="none" w:sz="0" w:space="0" w:color="auto"/>
                                      </w:divBdr>
                                      <w:divsChild>
                                        <w:div w:id="569196940">
                                          <w:marLeft w:val="0"/>
                                          <w:marRight w:val="0"/>
                                          <w:marTop w:val="0"/>
                                          <w:marBottom w:val="0"/>
                                          <w:divBdr>
                                            <w:top w:val="none" w:sz="0" w:space="0" w:color="auto"/>
                                            <w:left w:val="none" w:sz="0" w:space="0" w:color="auto"/>
                                            <w:bottom w:val="none" w:sz="0" w:space="0" w:color="auto"/>
                                            <w:right w:val="none" w:sz="0" w:space="0" w:color="auto"/>
                                          </w:divBdr>
                                          <w:divsChild>
                                            <w:div w:id="569196793">
                                              <w:marLeft w:val="0"/>
                                              <w:marRight w:val="0"/>
                                              <w:marTop w:val="0"/>
                                              <w:marBottom w:val="0"/>
                                              <w:divBdr>
                                                <w:top w:val="none" w:sz="0" w:space="0" w:color="auto"/>
                                                <w:left w:val="none" w:sz="0" w:space="0" w:color="auto"/>
                                                <w:bottom w:val="none" w:sz="0" w:space="0" w:color="auto"/>
                                                <w:right w:val="none" w:sz="0" w:space="0" w:color="auto"/>
                                              </w:divBdr>
                                              <w:divsChild>
                                                <w:div w:id="569196792">
                                                  <w:marLeft w:val="0"/>
                                                  <w:marRight w:val="0"/>
                                                  <w:marTop w:val="0"/>
                                                  <w:marBottom w:val="0"/>
                                                  <w:divBdr>
                                                    <w:top w:val="none" w:sz="0" w:space="0" w:color="auto"/>
                                                    <w:left w:val="none" w:sz="0" w:space="0" w:color="auto"/>
                                                    <w:bottom w:val="none" w:sz="0" w:space="0" w:color="auto"/>
                                                    <w:right w:val="none" w:sz="0" w:space="0" w:color="auto"/>
                                                  </w:divBdr>
                                                  <w:divsChild>
                                                    <w:div w:id="569196843">
                                                      <w:marLeft w:val="0"/>
                                                      <w:marRight w:val="0"/>
                                                      <w:marTop w:val="0"/>
                                                      <w:marBottom w:val="0"/>
                                                      <w:divBdr>
                                                        <w:top w:val="none" w:sz="0" w:space="0" w:color="auto"/>
                                                        <w:left w:val="none" w:sz="0" w:space="0" w:color="auto"/>
                                                        <w:bottom w:val="none" w:sz="0" w:space="0" w:color="auto"/>
                                                        <w:right w:val="none" w:sz="0" w:space="0" w:color="auto"/>
                                                      </w:divBdr>
                                                      <w:divsChild>
                                                        <w:div w:id="569196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69196837">
      <w:marLeft w:val="0"/>
      <w:marRight w:val="0"/>
      <w:marTop w:val="0"/>
      <w:marBottom w:val="0"/>
      <w:divBdr>
        <w:top w:val="none" w:sz="0" w:space="0" w:color="auto"/>
        <w:left w:val="none" w:sz="0" w:space="0" w:color="auto"/>
        <w:bottom w:val="none" w:sz="0" w:space="0" w:color="auto"/>
        <w:right w:val="none" w:sz="0" w:space="0" w:color="auto"/>
      </w:divBdr>
    </w:div>
    <w:div w:id="569196838">
      <w:marLeft w:val="0"/>
      <w:marRight w:val="0"/>
      <w:marTop w:val="0"/>
      <w:marBottom w:val="0"/>
      <w:divBdr>
        <w:top w:val="none" w:sz="0" w:space="0" w:color="auto"/>
        <w:left w:val="none" w:sz="0" w:space="0" w:color="auto"/>
        <w:bottom w:val="none" w:sz="0" w:space="0" w:color="auto"/>
        <w:right w:val="none" w:sz="0" w:space="0" w:color="auto"/>
      </w:divBdr>
      <w:divsChild>
        <w:div w:id="569196806">
          <w:marLeft w:val="0"/>
          <w:marRight w:val="0"/>
          <w:marTop w:val="0"/>
          <w:marBottom w:val="0"/>
          <w:divBdr>
            <w:top w:val="none" w:sz="0" w:space="0" w:color="auto"/>
            <w:left w:val="none" w:sz="0" w:space="0" w:color="auto"/>
            <w:bottom w:val="none" w:sz="0" w:space="0" w:color="auto"/>
            <w:right w:val="none" w:sz="0" w:space="0" w:color="auto"/>
          </w:divBdr>
        </w:div>
      </w:divsChild>
    </w:div>
    <w:div w:id="569196839">
      <w:marLeft w:val="0"/>
      <w:marRight w:val="0"/>
      <w:marTop w:val="0"/>
      <w:marBottom w:val="0"/>
      <w:divBdr>
        <w:top w:val="none" w:sz="0" w:space="0" w:color="auto"/>
        <w:left w:val="none" w:sz="0" w:space="0" w:color="auto"/>
        <w:bottom w:val="none" w:sz="0" w:space="0" w:color="auto"/>
        <w:right w:val="none" w:sz="0" w:space="0" w:color="auto"/>
      </w:divBdr>
    </w:div>
    <w:div w:id="569196840">
      <w:marLeft w:val="0"/>
      <w:marRight w:val="0"/>
      <w:marTop w:val="0"/>
      <w:marBottom w:val="0"/>
      <w:divBdr>
        <w:top w:val="none" w:sz="0" w:space="0" w:color="auto"/>
        <w:left w:val="none" w:sz="0" w:space="0" w:color="auto"/>
        <w:bottom w:val="none" w:sz="0" w:space="0" w:color="auto"/>
        <w:right w:val="none" w:sz="0" w:space="0" w:color="auto"/>
      </w:divBdr>
    </w:div>
    <w:div w:id="569196842">
      <w:marLeft w:val="0"/>
      <w:marRight w:val="0"/>
      <w:marTop w:val="0"/>
      <w:marBottom w:val="0"/>
      <w:divBdr>
        <w:top w:val="none" w:sz="0" w:space="0" w:color="auto"/>
        <w:left w:val="none" w:sz="0" w:space="0" w:color="auto"/>
        <w:bottom w:val="none" w:sz="0" w:space="0" w:color="auto"/>
        <w:right w:val="none" w:sz="0" w:space="0" w:color="auto"/>
      </w:divBdr>
    </w:div>
    <w:div w:id="569196845">
      <w:marLeft w:val="0"/>
      <w:marRight w:val="0"/>
      <w:marTop w:val="0"/>
      <w:marBottom w:val="0"/>
      <w:divBdr>
        <w:top w:val="none" w:sz="0" w:space="0" w:color="auto"/>
        <w:left w:val="none" w:sz="0" w:space="0" w:color="auto"/>
        <w:bottom w:val="none" w:sz="0" w:space="0" w:color="auto"/>
        <w:right w:val="none" w:sz="0" w:space="0" w:color="auto"/>
      </w:divBdr>
    </w:div>
    <w:div w:id="569196846">
      <w:marLeft w:val="0"/>
      <w:marRight w:val="0"/>
      <w:marTop w:val="0"/>
      <w:marBottom w:val="0"/>
      <w:divBdr>
        <w:top w:val="none" w:sz="0" w:space="0" w:color="auto"/>
        <w:left w:val="none" w:sz="0" w:space="0" w:color="auto"/>
        <w:bottom w:val="none" w:sz="0" w:space="0" w:color="auto"/>
        <w:right w:val="none" w:sz="0" w:space="0" w:color="auto"/>
      </w:divBdr>
      <w:divsChild>
        <w:div w:id="569196855">
          <w:marLeft w:val="0"/>
          <w:marRight w:val="0"/>
          <w:marTop w:val="0"/>
          <w:marBottom w:val="0"/>
          <w:divBdr>
            <w:top w:val="none" w:sz="0" w:space="0" w:color="auto"/>
            <w:left w:val="none" w:sz="0" w:space="0" w:color="auto"/>
            <w:bottom w:val="none" w:sz="0" w:space="0" w:color="auto"/>
            <w:right w:val="none" w:sz="0" w:space="0" w:color="auto"/>
          </w:divBdr>
          <w:divsChild>
            <w:div w:id="569196849">
              <w:marLeft w:val="0"/>
              <w:marRight w:val="0"/>
              <w:marTop w:val="0"/>
              <w:marBottom w:val="0"/>
              <w:divBdr>
                <w:top w:val="none" w:sz="0" w:space="0" w:color="auto"/>
                <w:left w:val="none" w:sz="0" w:space="0" w:color="auto"/>
                <w:bottom w:val="none" w:sz="0" w:space="0" w:color="auto"/>
                <w:right w:val="none" w:sz="0" w:space="0" w:color="auto"/>
              </w:divBdr>
              <w:divsChild>
                <w:div w:id="569196862">
                  <w:marLeft w:val="0"/>
                  <w:marRight w:val="0"/>
                  <w:marTop w:val="0"/>
                  <w:marBottom w:val="0"/>
                  <w:divBdr>
                    <w:top w:val="single" w:sz="2" w:space="0" w:color="666666"/>
                    <w:left w:val="single" w:sz="12" w:space="0" w:color="666666"/>
                    <w:bottom w:val="single" w:sz="2" w:space="0" w:color="666666"/>
                    <w:right w:val="single" w:sz="12" w:space="0" w:color="666666"/>
                  </w:divBdr>
                  <w:divsChild>
                    <w:div w:id="569196901">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sChild>
        </w:div>
      </w:divsChild>
    </w:div>
    <w:div w:id="569196847">
      <w:marLeft w:val="0"/>
      <w:marRight w:val="0"/>
      <w:marTop w:val="0"/>
      <w:marBottom w:val="0"/>
      <w:divBdr>
        <w:top w:val="none" w:sz="0" w:space="0" w:color="auto"/>
        <w:left w:val="none" w:sz="0" w:space="0" w:color="auto"/>
        <w:bottom w:val="none" w:sz="0" w:space="0" w:color="auto"/>
        <w:right w:val="none" w:sz="0" w:space="0" w:color="auto"/>
      </w:divBdr>
    </w:div>
    <w:div w:id="569196851">
      <w:marLeft w:val="153"/>
      <w:marRight w:val="153"/>
      <w:marTop w:val="218"/>
      <w:marBottom w:val="0"/>
      <w:divBdr>
        <w:top w:val="none" w:sz="0" w:space="0" w:color="auto"/>
        <w:left w:val="none" w:sz="0" w:space="0" w:color="auto"/>
        <w:bottom w:val="none" w:sz="0" w:space="0" w:color="auto"/>
        <w:right w:val="none" w:sz="0" w:space="0" w:color="auto"/>
      </w:divBdr>
    </w:div>
    <w:div w:id="569196858">
      <w:marLeft w:val="0"/>
      <w:marRight w:val="0"/>
      <w:marTop w:val="0"/>
      <w:marBottom w:val="0"/>
      <w:divBdr>
        <w:top w:val="none" w:sz="0" w:space="0" w:color="auto"/>
        <w:left w:val="none" w:sz="0" w:space="0" w:color="auto"/>
        <w:bottom w:val="none" w:sz="0" w:space="0" w:color="auto"/>
        <w:right w:val="none" w:sz="0" w:space="0" w:color="auto"/>
      </w:divBdr>
      <w:divsChild>
        <w:div w:id="569196809">
          <w:marLeft w:val="6195"/>
          <w:marRight w:val="6195"/>
          <w:marTop w:val="0"/>
          <w:marBottom w:val="0"/>
          <w:divBdr>
            <w:top w:val="none" w:sz="0" w:space="0" w:color="auto"/>
            <w:left w:val="none" w:sz="0" w:space="0" w:color="auto"/>
            <w:bottom w:val="none" w:sz="0" w:space="0" w:color="auto"/>
            <w:right w:val="none" w:sz="0" w:space="0" w:color="auto"/>
          </w:divBdr>
          <w:divsChild>
            <w:div w:id="569196939">
              <w:marLeft w:val="0"/>
              <w:marRight w:val="0"/>
              <w:marTop w:val="0"/>
              <w:marBottom w:val="0"/>
              <w:divBdr>
                <w:top w:val="none" w:sz="0" w:space="0" w:color="auto"/>
                <w:left w:val="none" w:sz="0" w:space="0" w:color="auto"/>
                <w:bottom w:val="none" w:sz="0" w:space="0" w:color="auto"/>
                <w:right w:val="none" w:sz="0" w:space="0" w:color="auto"/>
              </w:divBdr>
              <w:divsChild>
                <w:div w:id="569196828">
                  <w:marLeft w:val="0"/>
                  <w:marRight w:val="0"/>
                  <w:marTop w:val="0"/>
                  <w:marBottom w:val="0"/>
                  <w:divBdr>
                    <w:top w:val="none" w:sz="0" w:space="0" w:color="auto"/>
                    <w:left w:val="none" w:sz="0" w:space="0" w:color="auto"/>
                    <w:bottom w:val="none" w:sz="0" w:space="0" w:color="auto"/>
                    <w:right w:val="none" w:sz="0" w:space="0" w:color="auto"/>
                  </w:divBdr>
                  <w:divsChild>
                    <w:div w:id="569196930">
                      <w:marLeft w:val="0"/>
                      <w:marRight w:val="0"/>
                      <w:marTop w:val="0"/>
                      <w:marBottom w:val="0"/>
                      <w:divBdr>
                        <w:top w:val="none" w:sz="0" w:space="0" w:color="auto"/>
                        <w:left w:val="none" w:sz="0" w:space="0" w:color="auto"/>
                        <w:bottom w:val="none" w:sz="0" w:space="0" w:color="auto"/>
                        <w:right w:val="none" w:sz="0" w:space="0" w:color="auto"/>
                      </w:divBdr>
                      <w:divsChild>
                        <w:div w:id="569196903">
                          <w:marLeft w:val="0"/>
                          <w:marRight w:val="0"/>
                          <w:marTop w:val="0"/>
                          <w:marBottom w:val="0"/>
                          <w:divBdr>
                            <w:top w:val="none" w:sz="0" w:space="0" w:color="auto"/>
                            <w:left w:val="none" w:sz="0" w:space="0" w:color="auto"/>
                            <w:bottom w:val="none" w:sz="0" w:space="0" w:color="auto"/>
                            <w:right w:val="none" w:sz="0" w:space="0" w:color="auto"/>
                          </w:divBdr>
                          <w:divsChild>
                            <w:div w:id="569196931">
                              <w:marLeft w:val="8"/>
                              <w:marRight w:val="0"/>
                              <w:marTop w:val="120"/>
                              <w:marBottom w:val="120"/>
                              <w:divBdr>
                                <w:top w:val="single" w:sz="12" w:space="0" w:color="DADADA"/>
                                <w:left w:val="single" w:sz="12" w:space="0" w:color="DADADA"/>
                                <w:bottom w:val="single" w:sz="12" w:space="0" w:color="DADADA"/>
                                <w:right w:val="single" w:sz="12" w:space="0" w:color="DADADA"/>
                              </w:divBdr>
                            </w:div>
                          </w:divsChild>
                        </w:div>
                      </w:divsChild>
                    </w:div>
                  </w:divsChild>
                </w:div>
              </w:divsChild>
            </w:div>
          </w:divsChild>
        </w:div>
      </w:divsChild>
    </w:div>
    <w:div w:id="569196859">
      <w:marLeft w:val="0"/>
      <w:marRight w:val="0"/>
      <w:marTop w:val="0"/>
      <w:marBottom w:val="0"/>
      <w:divBdr>
        <w:top w:val="none" w:sz="0" w:space="0" w:color="auto"/>
        <w:left w:val="none" w:sz="0" w:space="0" w:color="auto"/>
        <w:bottom w:val="none" w:sz="0" w:space="0" w:color="auto"/>
        <w:right w:val="none" w:sz="0" w:space="0" w:color="auto"/>
      </w:divBdr>
      <w:divsChild>
        <w:div w:id="569196797">
          <w:marLeft w:val="0"/>
          <w:marRight w:val="0"/>
          <w:marTop w:val="0"/>
          <w:marBottom w:val="0"/>
          <w:divBdr>
            <w:top w:val="none" w:sz="0" w:space="0" w:color="auto"/>
            <w:left w:val="none" w:sz="0" w:space="0" w:color="auto"/>
            <w:bottom w:val="none" w:sz="0" w:space="0" w:color="auto"/>
            <w:right w:val="none" w:sz="0" w:space="0" w:color="auto"/>
          </w:divBdr>
        </w:div>
      </w:divsChild>
    </w:div>
    <w:div w:id="569196860">
      <w:marLeft w:val="0"/>
      <w:marRight w:val="0"/>
      <w:marTop w:val="0"/>
      <w:marBottom w:val="0"/>
      <w:divBdr>
        <w:top w:val="none" w:sz="0" w:space="0" w:color="auto"/>
        <w:left w:val="none" w:sz="0" w:space="0" w:color="auto"/>
        <w:bottom w:val="none" w:sz="0" w:space="0" w:color="auto"/>
        <w:right w:val="none" w:sz="0" w:space="0" w:color="auto"/>
      </w:divBdr>
    </w:div>
    <w:div w:id="569196864">
      <w:marLeft w:val="0"/>
      <w:marRight w:val="0"/>
      <w:marTop w:val="0"/>
      <w:marBottom w:val="0"/>
      <w:divBdr>
        <w:top w:val="none" w:sz="0" w:space="0" w:color="auto"/>
        <w:left w:val="none" w:sz="0" w:space="0" w:color="auto"/>
        <w:bottom w:val="none" w:sz="0" w:space="0" w:color="auto"/>
        <w:right w:val="none" w:sz="0" w:space="0" w:color="auto"/>
      </w:divBdr>
    </w:div>
    <w:div w:id="569196867">
      <w:marLeft w:val="0"/>
      <w:marRight w:val="0"/>
      <w:marTop w:val="0"/>
      <w:marBottom w:val="0"/>
      <w:divBdr>
        <w:top w:val="none" w:sz="0" w:space="0" w:color="auto"/>
        <w:left w:val="none" w:sz="0" w:space="0" w:color="auto"/>
        <w:bottom w:val="none" w:sz="0" w:space="0" w:color="auto"/>
        <w:right w:val="none" w:sz="0" w:space="0" w:color="auto"/>
      </w:divBdr>
    </w:div>
    <w:div w:id="569196869">
      <w:marLeft w:val="0"/>
      <w:marRight w:val="0"/>
      <w:marTop w:val="0"/>
      <w:marBottom w:val="0"/>
      <w:divBdr>
        <w:top w:val="none" w:sz="0" w:space="0" w:color="auto"/>
        <w:left w:val="none" w:sz="0" w:space="0" w:color="auto"/>
        <w:bottom w:val="none" w:sz="0" w:space="0" w:color="auto"/>
        <w:right w:val="none" w:sz="0" w:space="0" w:color="auto"/>
      </w:divBdr>
    </w:div>
    <w:div w:id="569196871">
      <w:marLeft w:val="0"/>
      <w:marRight w:val="0"/>
      <w:marTop w:val="0"/>
      <w:marBottom w:val="0"/>
      <w:divBdr>
        <w:top w:val="none" w:sz="0" w:space="0" w:color="auto"/>
        <w:left w:val="none" w:sz="0" w:space="0" w:color="auto"/>
        <w:bottom w:val="none" w:sz="0" w:space="0" w:color="auto"/>
        <w:right w:val="none" w:sz="0" w:space="0" w:color="auto"/>
      </w:divBdr>
    </w:div>
    <w:div w:id="569196875">
      <w:marLeft w:val="153"/>
      <w:marRight w:val="153"/>
      <w:marTop w:val="218"/>
      <w:marBottom w:val="0"/>
      <w:divBdr>
        <w:top w:val="none" w:sz="0" w:space="0" w:color="auto"/>
        <w:left w:val="none" w:sz="0" w:space="0" w:color="auto"/>
        <w:bottom w:val="none" w:sz="0" w:space="0" w:color="auto"/>
        <w:right w:val="none" w:sz="0" w:space="0" w:color="auto"/>
      </w:divBdr>
    </w:div>
    <w:div w:id="569196877">
      <w:marLeft w:val="0"/>
      <w:marRight w:val="0"/>
      <w:marTop w:val="0"/>
      <w:marBottom w:val="0"/>
      <w:divBdr>
        <w:top w:val="none" w:sz="0" w:space="0" w:color="auto"/>
        <w:left w:val="none" w:sz="0" w:space="0" w:color="auto"/>
        <w:bottom w:val="none" w:sz="0" w:space="0" w:color="auto"/>
        <w:right w:val="none" w:sz="0" w:space="0" w:color="auto"/>
      </w:divBdr>
    </w:div>
    <w:div w:id="569196881">
      <w:marLeft w:val="0"/>
      <w:marRight w:val="0"/>
      <w:marTop w:val="0"/>
      <w:marBottom w:val="0"/>
      <w:divBdr>
        <w:top w:val="none" w:sz="0" w:space="0" w:color="auto"/>
        <w:left w:val="none" w:sz="0" w:space="0" w:color="auto"/>
        <w:bottom w:val="none" w:sz="0" w:space="0" w:color="auto"/>
        <w:right w:val="none" w:sz="0" w:space="0" w:color="auto"/>
      </w:divBdr>
    </w:div>
    <w:div w:id="569196882">
      <w:marLeft w:val="0"/>
      <w:marRight w:val="0"/>
      <w:marTop w:val="0"/>
      <w:marBottom w:val="0"/>
      <w:divBdr>
        <w:top w:val="none" w:sz="0" w:space="0" w:color="auto"/>
        <w:left w:val="none" w:sz="0" w:space="0" w:color="auto"/>
        <w:bottom w:val="none" w:sz="0" w:space="0" w:color="auto"/>
        <w:right w:val="none" w:sz="0" w:space="0" w:color="auto"/>
      </w:divBdr>
    </w:div>
    <w:div w:id="569196885">
      <w:marLeft w:val="0"/>
      <w:marRight w:val="0"/>
      <w:marTop w:val="0"/>
      <w:marBottom w:val="0"/>
      <w:divBdr>
        <w:top w:val="none" w:sz="0" w:space="0" w:color="auto"/>
        <w:left w:val="none" w:sz="0" w:space="0" w:color="auto"/>
        <w:bottom w:val="none" w:sz="0" w:space="0" w:color="auto"/>
        <w:right w:val="none" w:sz="0" w:space="0" w:color="auto"/>
      </w:divBdr>
    </w:div>
    <w:div w:id="569196886">
      <w:marLeft w:val="153"/>
      <w:marRight w:val="153"/>
      <w:marTop w:val="218"/>
      <w:marBottom w:val="0"/>
      <w:divBdr>
        <w:top w:val="none" w:sz="0" w:space="0" w:color="auto"/>
        <w:left w:val="none" w:sz="0" w:space="0" w:color="auto"/>
        <w:bottom w:val="none" w:sz="0" w:space="0" w:color="auto"/>
        <w:right w:val="none" w:sz="0" w:space="0" w:color="auto"/>
      </w:divBdr>
    </w:div>
    <w:div w:id="569196887">
      <w:marLeft w:val="0"/>
      <w:marRight w:val="0"/>
      <w:marTop w:val="0"/>
      <w:marBottom w:val="0"/>
      <w:divBdr>
        <w:top w:val="none" w:sz="0" w:space="0" w:color="auto"/>
        <w:left w:val="none" w:sz="0" w:space="0" w:color="auto"/>
        <w:bottom w:val="none" w:sz="0" w:space="0" w:color="auto"/>
        <w:right w:val="none" w:sz="0" w:space="0" w:color="auto"/>
      </w:divBdr>
      <w:divsChild>
        <w:div w:id="569196787">
          <w:marLeft w:val="0"/>
          <w:marRight w:val="0"/>
          <w:marTop w:val="0"/>
          <w:marBottom w:val="0"/>
          <w:divBdr>
            <w:top w:val="none" w:sz="0" w:space="0" w:color="auto"/>
            <w:left w:val="none" w:sz="0" w:space="0" w:color="auto"/>
            <w:bottom w:val="none" w:sz="0" w:space="0" w:color="auto"/>
            <w:right w:val="none" w:sz="0" w:space="0" w:color="auto"/>
          </w:divBdr>
          <w:divsChild>
            <w:div w:id="569196933">
              <w:marLeft w:val="0"/>
              <w:marRight w:val="0"/>
              <w:marTop w:val="0"/>
              <w:marBottom w:val="0"/>
              <w:divBdr>
                <w:top w:val="none" w:sz="0" w:space="0" w:color="auto"/>
                <w:left w:val="none" w:sz="0" w:space="0" w:color="auto"/>
                <w:bottom w:val="none" w:sz="0" w:space="0" w:color="auto"/>
                <w:right w:val="none" w:sz="0" w:space="0" w:color="auto"/>
              </w:divBdr>
              <w:divsChild>
                <w:div w:id="569196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9196892">
      <w:marLeft w:val="0"/>
      <w:marRight w:val="0"/>
      <w:marTop w:val="0"/>
      <w:marBottom w:val="0"/>
      <w:divBdr>
        <w:top w:val="none" w:sz="0" w:space="0" w:color="auto"/>
        <w:left w:val="none" w:sz="0" w:space="0" w:color="auto"/>
        <w:bottom w:val="none" w:sz="0" w:space="0" w:color="auto"/>
        <w:right w:val="none" w:sz="0" w:space="0" w:color="auto"/>
      </w:divBdr>
      <w:divsChild>
        <w:div w:id="569196948">
          <w:marLeft w:val="0"/>
          <w:marRight w:val="0"/>
          <w:marTop w:val="0"/>
          <w:marBottom w:val="0"/>
          <w:divBdr>
            <w:top w:val="none" w:sz="0" w:space="0" w:color="auto"/>
            <w:left w:val="none" w:sz="0" w:space="0" w:color="auto"/>
            <w:bottom w:val="none" w:sz="0" w:space="0" w:color="auto"/>
            <w:right w:val="none" w:sz="0" w:space="0" w:color="auto"/>
          </w:divBdr>
          <w:divsChild>
            <w:div w:id="569196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196895">
      <w:marLeft w:val="0"/>
      <w:marRight w:val="0"/>
      <w:marTop w:val="0"/>
      <w:marBottom w:val="0"/>
      <w:divBdr>
        <w:top w:val="none" w:sz="0" w:space="0" w:color="auto"/>
        <w:left w:val="none" w:sz="0" w:space="0" w:color="auto"/>
        <w:bottom w:val="none" w:sz="0" w:space="0" w:color="auto"/>
        <w:right w:val="none" w:sz="0" w:space="0" w:color="auto"/>
      </w:divBdr>
    </w:div>
    <w:div w:id="569196899">
      <w:marLeft w:val="0"/>
      <w:marRight w:val="0"/>
      <w:marTop w:val="0"/>
      <w:marBottom w:val="0"/>
      <w:divBdr>
        <w:top w:val="none" w:sz="0" w:space="0" w:color="auto"/>
        <w:left w:val="none" w:sz="0" w:space="0" w:color="auto"/>
        <w:bottom w:val="none" w:sz="0" w:space="0" w:color="auto"/>
        <w:right w:val="none" w:sz="0" w:space="0" w:color="auto"/>
      </w:divBdr>
    </w:div>
    <w:div w:id="569196900">
      <w:marLeft w:val="0"/>
      <w:marRight w:val="0"/>
      <w:marTop w:val="0"/>
      <w:marBottom w:val="0"/>
      <w:divBdr>
        <w:top w:val="none" w:sz="0" w:space="0" w:color="auto"/>
        <w:left w:val="none" w:sz="0" w:space="0" w:color="auto"/>
        <w:bottom w:val="none" w:sz="0" w:space="0" w:color="auto"/>
        <w:right w:val="none" w:sz="0" w:space="0" w:color="auto"/>
      </w:divBdr>
      <w:divsChild>
        <w:div w:id="569196805">
          <w:marLeft w:val="0"/>
          <w:marRight w:val="0"/>
          <w:marTop w:val="0"/>
          <w:marBottom w:val="0"/>
          <w:divBdr>
            <w:top w:val="none" w:sz="0" w:space="0" w:color="auto"/>
            <w:left w:val="none" w:sz="0" w:space="0" w:color="auto"/>
            <w:bottom w:val="none" w:sz="0" w:space="0" w:color="auto"/>
            <w:right w:val="none" w:sz="0" w:space="0" w:color="auto"/>
          </w:divBdr>
        </w:div>
      </w:divsChild>
    </w:div>
    <w:div w:id="569196909">
      <w:marLeft w:val="0"/>
      <w:marRight w:val="0"/>
      <w:marTop w:val="0"/>
      <w:marBottom w:val="0"/>
      <w:divBdr>
        <w:top w:val="none" w:sz="0" w:space="0" w:color="auto"/>
        <w:left w:val="none" w:sz="0" w:space="0" w:color="auto"/>
        <w:bottom w:val="none" w:sz="0" w:space="0" w:color="auto"/>
        <w:right w:val="none" w:sz="0" w:space="0" w:color="auto"/>
      </w:divBdr>
    </w:div>
    <w:div w:id="569196913">
      <w:marLeft w:val="0"/>
      <w:marRight w:val="0"/>
      <w:marTop w:val="0"/>
      <w:marBottom w:val="0"/>
      <w:divBdr>
        <w:top w:val="none" w:sz="0" w:space="0" w:color="auto"/>
        <w:left w:val="none" w:sz="0" w:space="0" w:color="auto"/>
        <w:bottom w:val="none" w:sz="0" w:space="0" w:color="auto"/>
        <w:right w:val="none" w:sz="0" w:space="0" w:color="auto"/>
      </w:divBdr>
    </w:div>
    <w:div w:id="569196914">
      <w:marLeft w:val="0"/>
      <w:marRight w:val="0"/>
      <w:marTop w:val="0"/>
      <w:marBottom w:val="0"/>
      <w:divBdr>
        <w:top w:val="none" w:sz="0" w:space="0" w:color="auto"/>
        <w:left w:val="none" w:sz="0" w:space="0" w:color="auto"/>
        <w:bottom w:val="none" w:sz="0" w:space="0" w:color="auto"/>
        <w:right w:val="none" w:sz="0" w:space="0" w:color="auto"/>
      </w:divBdr>
    </w:div>
    <w:div w:id="569196916">
      <w:marLeft w:val="0"/>
      <w:marRight w:val="0"/>
      <w:marTop w:val="0"/>
      <w:marBottom w:val="0"/>
      <w:divBdr>
        <w:top w:val="none" w:sz="0" w:space="0" w:color="auto"/>
        <w:left w:val="none" w:sz="0" w:space="0" w:color="auto"/>
        <w:bottom w:val="none" w:sz="0" w:space="0" w:color="auto"/>
        <w:right w:val="none" w:sz="0" w:space="0" w:color="auto"/>
      </w:divBdr>
    </w:div>
    <w:div w:id="569196917">
      <w:marLeft w:val="0"/>
      <w:marRight w:val="0"/>
      <w:marTop w:val="0"/>
      <w:marBottom w:val="0"/>
      <w:divBdr>
        <w:top w:val="none" w:sz="0" w:space="0" w:color="auto"/>
        <w:left w:val="none" w:sz="0" w:space="0" w:color="auto"/>
        <w:bottom w:val="none" w:sz="0" w:space="0" w:color="auto"/>
        <w:right w:val="none" w:sz="0" w:space="0" w:color="auto"/>
      </w:divBdr>
      <w:divsChild>
        <w:div w:id="569196865">
          <w:marLeft w:val="0"/>
          <w:marRight w:val="0"/>
          <w:marTop w:val="0"/>
          <w:marBottom w:val="0"/>
          <w:divBdr>
            <w:top w:val="none" w:sz="0" w:space="0" w:color="auto"/>
            <w:left w:val="none" w:sz="0" w:space="0" w:color="auto"/>
            <w:bottom w:val="none" w:sz="0" w:space="0" w:color="auto"/>
            <w:right w:val="none" w:sz="0" w:space="0" w:color="auto"/>
          </w:divBdr>
          <w:divsChild>
            <w:div w:id="569196905">
              <w:marLeft w:val="0"/>
              <w:marRight w:val="0"/>
              <w:marTop w:val="0"/>
              <w:marBottom w:val="0"/>
              <w:divBdr>
                <w:top w:val="none" w:sz="0" w:space="0" w:color="auto"/>
                <w:left w:val="none" w:sz="0" w:space="0" w:color="auto"/>
                <w:bottom w:val="none" w:sz="0" w:space="0" w:color="auto"/>
                <w:right w:val="none" w:sz="0" w:space="0" w:color="auto"/>
              </w:divBdr>
              <w:divsChild>
                <w:div w:id="569196798">
                  <w:marLeft w:val="0"/>
                  <w:marRight w:val="0"/>
                  <w:marTop w:val="0"/>
                  <w:marBottom w:val="0"/>
                  <w:divBdr>
                    <w:top w:val="none" w:sz="0" w:space="0" w:color="auto"/>
                    <w:left w:val="none" w:sz="0" w:space="0" w:color="auto"/>
                    <w:bottom w:val="none" w:sz="0" w:space="0" w:color="auto"/>
                    <w:right w:val="none" w:sz="0" w:space="0" w:color="auto"/>
                  </w:divBdr>
                  <w:divsChild>
                    <w:div w:id="569196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9196918">
      <w:marLeft w:val="0"/>
      <w:marRight w:val="0"/>
      <w:marTop w:val="0"/>
      <w:marBottom w:val="0"/>
      <w:divBdr>
        <w:top w:val="none" w:sz="0" w:space="0" w:color="auto"/>
        <w:left w:val="none" w:sz="0" w:space="0" w:color="auto"/>
        <w:bottom w:val="none" w:sz="0" w:space="0" w:color="auto"/>
        <w:right w:val="none" w:sz="0" w:space="0" w:color="auto"/>
      </w:divBdr>
    </w:div>
    <w:div w:id="569196919">
      <w:marLeft w:val="0"/>
      <w:marRight w:val="0"/>
      <w:marTop w:val="0"/>
      <w:marBottom w:val="0"/>
      <w:divBdr>
        <w:top w:val="none" w:sz="0" w:space="0" w:color="auto"/>
        <w:left w:val="none" w:sz="0" w:space="0" w:color="auto"/>
        <w:bottom w:val="none" w:sz="0" w:space="0" w:color="auto"/>
        <w:right w:val="none" w:sz="0" w:space="0" w:color="auto"/>
      </w:divBdr>
      <w:divsChild>
        <w:div w:id="569196841">
          <w:marLeft w:val="436"/>
          <w:marRight w:val="0"/>
          <w:marTop w:val="0"/>
          <w:marBottom w:val="0"/>
          <w:divBdr>
            <w:top w:val="none" w:sz="0" w:space="0" w:color="auto"/>
            <w:left w:val="none" w:sz="0" w:space="0" w:color="auto"/>
            <w:bottom w:val="none" w:sz="0" w:space="0" w:color="auto"/>
            <w:right w:val="none" w:sz="0" w:space="0" w:color="auto"/>
          </w:divBdr>
          <w:divsChild>
            <w:div w:id="569196964">
              <w:marLeft w:val="436"/>
              <w:marRight w:val="436"/>
              <w:marTop w:val="0"/>
              <w:marBottom w:val="0"/>
              <w:divBdr>
                <w:top w:val="single" w:sz="8" w:space="0" w:color="CFCFCF"/>
                <w:left w:val="none" w:sz="0" w:space="0" w:color="auto"/>
                <w:bottom w:val="none" w:sz="0" w:space="0" w:color="auto"/>
                <w:right w:val="none" w:sz="0" w:space="0" w:color="auto"/>
              </w:divBdr>
              <w:divsChild>
                <w:div w:id="569196817">
                  <w:marLeft w:val="0"/>
                  <w:marRight w:val="0"/>
                  <w:marTop w:val="218"/>
                  <w:marBottom w:val="218"/>
                  <w:divBdr>
                    <w:top w:val="none" w:sz="0" w:space="0" w:color="auto"/>
                    <w:left w:val="none" w:sz="0" w:space="0" w:color="auto"/>
                    <w:bottom w:val="none" w:sz="0" w:space="0" w:color="auto"/>
                    <w:right w:val="none" w:sz="0" w:space="0" w:color="auto"/>
                  </w:divBdr>
                  <w:divsChild>
                    <w:div w:id="569196807">
                      <w:marLeft w:val="0"/>
                      <w:marRight w:val="0"/>
                      <w:marTop w:val="0"/>
                      <w:marBottom w:val="0"/>
                      <w:divBdr>
                        <w:top w:val="none" w:sz="0" w:space="0" w:color="auto"/>
                        <w:left w:val="none" w:sz="0" w:space="0" w:color="auto"/>
                        <w:bottom w:val="none" w:sz="0" w:space="0" w:color="auto"/>
                        <w:right w:val="none" w:sz="0" w:space="0" w:color="auto"/>
                      </w:divBdr>
                      <w:divsChild>
                        <w:div w:id="569196778">
                          <w:marLeft w:val="0"/>
                          <w:marRight w:val="0"/>
                          <w:marTop w:val="0"/>
                          <w:marBottom w:val="0"/>
                          <w:divBdr>
                            <w:top w:val="none" w:sz="0" w:space="0" w:color="auto"/>
                            <w:left w:val="none" w:sz="0" w:space="0" w:color="auto"/>
                            <w:bottom w:val="none" w:sz="0" w:space="0" w:color="auto"/>
                            <w:right w:val="none" w:sz="0" w:space="0" w:color="auto"/>
                          </w:divBdr>
                          <w:divsChild>
                            <w:div w:id="56919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9196920">
      <w:marLeft w:val="0"/>
      <w:marRight w:val="0"/>
      <w:marTop w:val="0"/>
      <w:marBottom w:val="0"/>
      <w:divBdr>
        <w:top w:val="none" w:sz="0" w:space="0" w:color="auto"/>
        <w:left w:val="none" w:sz="0" w:space="0" w:color="auto"/>
        <w:bottom w:val="none" w:sz="0" w:space="0" w:color="auto"/>
        <w:right w:val="none" w:sz="0" w:space="0" w:color="auto"/>
      </w:divBdr>
    </w:div>
    <w:div w:id="569196921">
      <w:marLeft w:val="0"/>
      <w:marRight w:val="0"/>
      <w:marTop w:val="0"/>
      <w:marBottom w:val="0"/>
      <w:divBdr>
        <w:top w:val="none" w:sz="0" w:space="0" w:color="auto"/>
        <w:left w:val="none" w:sz="0" w:space="0" w:color="auto"/>
        <w:bottom w:val="none" w:sz="0" w:space="0" w:color="auto"/>
        <w:right w:val="none" w:sz="0" w:space="0" w:color="auto"/>
      </w:divBdr>
      <w:divsChild>
        <w:div w:id="569196925">
          <w:marLeft w:val="0"/>
          <w:marRight w:val="0"/>
          <w:marTop w:val="0"/>
          <w:marBottom w:val="0"/>
          <w:divBdr>
            <w:top w:val="none" w:sz="0" w:space="0" w:color="auto"/>
            <w:left w:val="none" w:sz="0" w:space="0" w:color="auto"/>
            <w:bottom w:val="none" w:sz="0" w:space="0" w:color="auto"/>
            <w:right w:val="none" w:sz="0" w:space="0" w:color="auto"/>
          </w:divBdr>
          <w:divsChild>
            <w:div w:id="569196947">
              <w:marLeft w:val="0"/>
              <w:marRight w:val="0"/>
              <w:marTop w:val="0"/>
              <w:marBottom w:val="0"/>
              <w:divBdr>
                <w:top w:val="none" w:sz="0" w:space="0" w:color="auto"/>
                <w:left w:val="none" w:sz="0" w:space="0" w:color="auto"/>
                <w:bottom w:val="none" w:sz="0" w:space="0" w:color="auto"/>
                <w:right w:val="none" w:sz="0" w:space="0" w:color="auto"/>
              </w:divBdr>
              <w:divsChild>
                <w:div w:id="569196802">
                  <w:marLeft w:val="0"/>
                  <w:marRight w:val="0"/>
                  <w:marTop w:val="0"/>
                  <w:marBottom w:val="0"/>
                  <w:divBdr>
                    <w:top w:val="none" w:sz="0" w:space="0" w:color="auto"/>
                    <w:left w:val="none" w:sz="0" w:space="0" w:color="auto"/>
                    <w:bottom w:val="none" w:sz="0" w:space="0" w:color="auto"/>
                    <w:right w:val="none" w:sz="0" w:space="0" w:color="auto"/>
                  </w:divBdr>
                  <w:divsChild>
                    <w:div w:id="569196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9196922">
      <w:marLeft w:val="0"/>
      <w:marRight w:val="0"/>
      <w:marTop w:val="0"/>
      <w:marBottom w:val="0"/>
      <w:divBdr>
        <w:top w:val="none" w:sz="0" w:space="0" w:color="auto"/>
        <w:left w:val="none" w:sz="0" w:space="0" w:color="auto"/>
        <w:bottom w:val="none" w:sz="0" w:space="0" w:color="auto"/>
        <w:right w:val="none" w:sz="0" w:space="0" w:color="auto"/>
      </w:divBdr>
    </w:div>
    <w:div w:id="569196927">
      <w:marLeft w:val="0"/>
      <w:marRight w:val="0"/>
      <w:marTop w:val="0"/>
      <w:marBottom w:val="0"/>
      <w:divBdr>
        <w:top w:val="none" w:sz="0" w:space="0" w:color="auto"/>
        <w:left w:val="none" w:sz="0" w:space="0" w:color="auto"/>
        <w:bottom w:val="none" w:sz="0" w:space="0" w:color="auto"/>
        <w:right w:val="none" w:sz="0" w:space="0" w:color="auto"/>
      </w:divBdr>
    </w:div>
    <w:div w:id="569196928">
      <w:marLeft w:val="0"/>
      <w:marRight w:val="0"/>
      <w:marTop w:val="0"/>
      <w:marBottom w:val="0"/>
      <w:divBdr>
        <w:top w:val="none" w:sz="0" w:space="0" w:color="auto"/>
        <w:left w:val="none" w:sz="0" w:space="0" w:color="auto"/>
        <w:bottom w:val="none" w:sz="0" w:space="0" w:color="auto"/>
        <w:right w:val="none" w:sz="0" w:space="0" w:color="auto"/>
      </w:divBdr>
    </w:div>
    <w:div w:id="569196932">
      <w:marLeft w:val="0"/>
      <w:marRight w:val="0"/>
      <w:marTop w:val="0"/>
      <w:marBottom w:val="0"/>
      <w:divBdr>
        <w:top w:val="none" w:sz="0" w:space="0" w:color="auto"/>
        <w:left w:val="none" w:sz="0" w:space="0" w:color="auto"/>
        <w:bottom w:val="none" w:sz="0" w:space="0" w:color="auto"/>
        <w:right w:val="none" w:sz="0" w:space="0" w:color="auto"/>
      </w:divBdr>
      <w:divsChild>
        <w:div w:id="569196780">
          <w:marLeft w:val="1411"/>
          <w:marRight w:val="0"/>
          <w:marTop w:val="43"/>
          <w:marBottom w:val="43"/>
          <w:divBdr>
            <w:top w:val="none" w:sz="0" w:space="0" w:color="auto"/>
            <w:left w:val="none" w:sz="0" w:space="0" w:color="auto"/>
            <w:bottom w:val="none" w:sz="0" w:space="0" w:color="auto"/>
            <w:right w:val="none" w:sz="0" w:space="0" w:color="auto"/>
          </w:divBdr>
        </w:div>
        <w:div w:id="569196781">
          <w:marLeft w:val="1411"/>
          <w:marRight w:val="0"/>
          <w:marTop w:val="43"/>
          <w:marBottom w:val="43"/>
          <w:divBdr>
            <w:top w:val="none" w:sz="0" w:space="0" w:color="auto"/>
            <w:left w:val="none" w:sz="0" w:space="0" w:color="auto"/>
            <w:bottom w:val="none" w:sz="0" w:space="0" w:color="auto"/>
            <w:right w:val="none" w:sz="0" w:space="0" w:color="auto"/>
          </w:divBdr>
        </w:div>
        <w:div w:id="569196804">
          <w:marLeft w:val="1411"/>
          <w:marRight w:val="0"/>
          <w:marTop w:val="43"/>
          <w:marBottom w:val="43"/>
          <w:divBdr>
            <w:top w:val="none" w:sz="0" w:space="0" w:color="auto"/>
            <w:left w:val="none" w:sz="0" w:space="0" w:color="auto"/>
            <w:bottom w:val="none" w:sz="0" w:space="0" w:color="auto"/>
            <w:right w:val="none" w:sz="0" w:space="0" w:color="auto"/>
          </w:divBdr>
        </w:div>
        <w:div w:id="569196834">
          <w:marLeft w:val="1411"/>
          <w:marRight w:val="0"/>
          <w:marTop w:val="43"/>
          <w:marBottom w:val="43"/>
          <w:divBdr>
            <w:top w:val="none" w:sz="0" w:space="0" w:color="auto"/>
            <w:left w:val="none" w:sz="0" w:space="0" w:color="auto"/>
            <w:bottom w:val="none" w:sz="0" w:space="0" w:color="auto"/>
            <w:right w:val="none" w:sz="0" w:space="0" w:color="auto"/>
          </w:divBdr>
        </w:div>
        <w:div w:id="569196874">
          <w:marLeft w:val="1411"/>
          <w:marRight w:val="0"/>
          <w:marTop w:val="43"/>
          <w:marBottom w:val="43"/>
          <w:divBdr>
            <w:top w:val="none" w:sz="0" w:space="0" w:color="auto"/>
            <w:left w:val="none" w:sz="0" w:space="0" w:color="auto"/>
            <w:bottom w:val="none" w:sz="0" w:space="0" w:color="auto"/>
            <w:right w:val="none" w:sz="0" w:space="0" w:color="auto"/>
          </w:divBdr>
        </w:div>
        <w:div w:id="569196902">
          <w:marLeft w:val="1411"/>
          <w:marRight w:val="0"/>
          <w:marTop w:val="43"/>
          <w:marBottom w:val="43"/>
          <w:divBdr>
            <w:top w:val="none" w:sz="0" w:space="0" w:color="auto"/>
            <w:left w:val="none" w:sz="0" w:space="0" w:color="auto"/>
            <w:bottom w:val="none" w:sz="0" w:space="0" w:color="auto"/>
            <w:right w:val="none" w:sz="0" w:space="0" w:color="auto"/>
          </w:divBdr>
        </w:div>
        <w:div w:id="569196912">
          <w:marLeft w:val="1411"/>
          <w:marRight w:val="0"/>
          <w:marTop w:val="43"/>
          <w:marBottom w:val="43"/>
          <w:divBdr>
            <w:top w:val="none" w:sz="0" w:space="0" w:color="auto"/>
            <w:left w:val="none" w:sz="0" w:space="0" w:color="auto"/>
            <w:bottom w:val="none" w:sz="0" w:space="0" w:color="auto"/>
            <w:right w:val="none" w:sz="0" w:space="0" w:color="auto"/>
          </w:divBdr>
        </w:div>
        <w:div w:id="569196923">
          <w:marLeft w:val="1411"/>
          <w:marRight w:val="0"/>
          <w:marTop w:val="43"/>
          <w:marBottom w:val="43"/>
          <w:divBdr>
            <w:top w:val="none" w:sz="0" w:space="0" w:color="auto"/>
            <w:left w:val="none" w:sz="0" w:space="0" w:color="auto"/>
            <w:bottom w:val="none" w:sz="0" w:space="0" w:color="auto"/>
            <w:right w:val="none" w:sz="0" w:space="0" w:color="auto"/>
          </w:divBdr>
        </w:div>
        <w:div w:id="569196941">
          <w:marLeft w:val="1411"/>
          <w:marRight w:val="0"/>
          <w:marTop w:val="43"/>
          <w:marBottom w:val="43"/>
          <w:divBdr>
            <w:top w:val="none" w:sz="0" w:space="0" w:color="auto"/>
            <w:left w:val="none" w:sz="0" w:space="0" w:color="auto"/>
            <w:bottom w:val="none" w:sz="0" w:space="0" w:color="auto"/>
            <w:right w:val="none" w:sz="0" w:space="0" w:color="auto"/>
          </w:divBdr>
        </w:div>
        <w:div w:id="569196961">
          <w:marLeft w:val="1411"/>
          <w:marRight w:val="0"/>
          <w:marTop w:val="43"/>
          <w:marBottom w:val="43"/>
          <w:divBdr>
            <w:top w:val="none" w:sz="0" w:space="0" w:color="auto"/>
            <w:left w:val="none" w:sz="0" w:space="0" w:color="auto"/>
            <w:bottom w:val="none" w:sz="0" w:space="0" w:color="auto"/>
            <w:right w:val="none" w:sz="0" w:space="0" w:color="auto"/>
          </w:divBdr>
        </w:div>
      </w:divsChild>
    </w:div>
    <w:div w:id="569196934">
      <w:marLeft w:val="0"/>
      <w:marRight w:val="0"/>
      <w:marTop w:val="0"/>
      <w:marBottom w:val="0"/>
      <w:divBdr>
        <w:top w:val="none" w:sz="0" w:space="0" w:color="auto"/>
        <w:left w:val="none" w:sz="0" w:space="0" w:color="auto"/>
        <w:bottom w:val="none" w:sz="0" w:space="0" w:color="auto"/>
        <w:right w:val="none" w:sz="0" w:space="0" w:color="auto"/>
      </w:divBdr>
    </w:div>
    <w:div w:id="569196935">
      <w:marLeft w:val="0"/>
      <w:marRight w:val="0"/>
      <w:marTop w:val="0"/>
      <w:marBottom w:val="0"/>
      <w:divBdr>
        <w:top w:val="none" w:sz="0" w:space="0" w:color="auto"/>
        <w:left w:val="none" w:sz="0" w:space="0" w:color="auto"/>
        <w:bottom w:val="none" w:sz="0" w:space="0" w:color="auto"/>
        <w:right w:val="none" w:sz="0" w:space="0" w:color="auto"/>
      </w:divBdr>
      <w:divsChild>
        <w:div w:id="569196906">
          <w:marLeft w:val="0"/>
          <w:marRight w:val="0"/>
          <w:marTop w:val="0"/>
          <w:marBottom w:val="0"/>
          <w:divBdr>
            <w:top w:val="none" w:sz="0" w:space="0" w:color="auto"/>
            <w:left w:val="none" w:sz="0" w:space="0" w:color="auto"/>
            <w:bottom w:val="none" w:sz="0" w:space="0" w:color="auto"/>
            <w:right w:val="none" w:sz="0" w:space="0" w:color="auto"/>
          </w:divBdr>
          <w:divsChild>
            <w:div w:id="569196896">
              <w:marLeft w:val="0"/>
              <w:marRight w:val="0"/>
              <w:marTop w:val="0"/>
              <w:marBottom w:val="0"/>
              <w:divBdr>
                <w:top w:val="none" w:sz="0" w:space="0" w:color="auto"/>
                <w:left w:val="none" w:sz="0" w:space="0" w:color="auto"/>
                <w:bottom w:val="none" w:sz="0" w:space="0" w:color="auto"/>
                <w:right w:val="none" w:sz="0" w:space="0" w:color="auto"/>
              </w:divBdr>
              <w:divsChild>
                <w:div w:id="569196811">
                  <w:marLeft w:val="0"/>
                  <w:marRight w:val="0"/>
                  <w:marTop w:val="0"/>
                  <w:marBottom w:val="0"/>
                  <w:divBdr>
                    <w:top w:val="none" w:sz="0" w:space="0" w:color="auto"/>
                    <w:left w:val="none" w:sz="0" w:space="0" w:color="auto"/>
                    <w:bottom w:val="none" w:sz="0" w:space="0" w:color="auto"/>
                    <w:right w:val="none" w:sz="0" w:space="0" w:color="auto"/>
                  </w:divBdr>
                  <w:divsChild>
                    <w:div w:id="569196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9196936">
      <w:marLeft w:val="0"/>
      <w:marRight w:val="0"/>
      <w:marTop w:val="0"/>
      <w:marBottom w:val="0"/>
      <w:divBdr>
        <w:top w:val="none" w:sz="0" w:space="0" w:color="auto"/>
        <w:left w:val="none" w:sz="0" w:space="0" w:color="auto"/>
        <w:bottom w:val="none" w:sz="0" w:space="0" w:color="auto"/>
        <w:right w:val="none" w:sz="0" w:space="0" w:color="auto"/>
      </w:divBdr>
    </w:div>
    <w:div w:id="569196937">
      <w:marLeft w:val="0"/>
      <w:marRight w:val="0"/>
      <w:marTop w:val="0"/>
      <w:marBottom w:val="0"/>
      <w:divBdr>
        <w:top w:val="none" w:sz="0" w:space="0" w:color="auto"/>
        <w:left w:val="none" w:sz="0" w:space="0" w:color="auto"/>
        <w:bottom w:val="none" w:sz="0" w:space="0" w:color="auto"/>
        <w:right w:val="none" w:sz="0" w:space="0" w:color="auto"/>
      </w:divBdr>
    </w:div>
    <w:div w:id="569196938">
      <w:marLeft w:val="0"/>
      <w:marRight w:val="0"/>
      <w:marTop w:val="0"/>
      <w:marBottom w:val="0"/>
      <w:divBdr>
        <w:top w:val="none" w:sz="0" w:space="0" w:color="auto"/>
        <w:left w:val="none" w:sz="0" w:space="0" w:color="auto"/>
        <w:bottom w:val="none" w:sz="0" w:space="0" w:color="auto"/>
        <w:right w:val="none" w:sz="0" w:space="0" w:color="auto"/>
      </w:divBdr>
    </w:div>
    <w:div w:id="569196942">
      <w:marLeft w:val="0"/>
      <w:marRight w:val="0"/>
      <w:marTop w:val="0"/>
      <w:marBottom w:val="0"/>
      <w:divBdr>
        <w:top w:val="none" w:sz="0" w:space="0" w:color="auto"/>
        <w:left w:val="none" w:sz="0" w:space="0" w:color="auto"/>
        <w:bottom w:val="none" w:sz="0" w:space="0" w:color="auto"/>
        <w:right w:val="none" w:sz="0" w:space="0" w:color="auto"/>
      </w:divBdr>
    </w:div>
    <w:div w:id="569196943">
      <w:marLeft w:val="0"/>
      <w:marRight w:val="0"/>
      <w:marTop w:val="0"/>
      <w:marBottom w:val="0"/>
      <w:divBdr>
        <w:top w:val="none" w:sz="0" w:space="0" w:color="auto"/>
        <w:left w:val="none" w:sz="0" w:space="0" w:color="auto"/>
        <w:bottom w:val="none" w:sz="0" w:space="0" w:color="auto"/>
        <w:right w:val="none" w:sz="0" w:space="0" w:color="auto"/>
      </w:divBdr>
    </w:div>
    <w:div w:id="569196944">
      <w:marLeft w:val="0"/>
      <w:marRight w:val="0"/>
      <w:marTop w:val="0"/>
      <w:marBottom w:val="0"/>
      <w:divBdr>
        <w:top w:val="none" w:sz="0" w:space="0" w:color="auto"/>
        <w:left w:val="none" w:sz="0" w:space="0" w:color="auto"/>
        <w:bottom w:val="none" w:sz="0" w:space="0" w:color="auto"/>
        <w:right w:val="none" w:sz="0" w:space="0" w:color="auto"/>
      </w:divBdr>
    </w:div>
    <w:div w:id="569196945">
      <w:marLeft w:val="153"/>
      <w:marRight w:val="153"/>
      <w:marTop w:val="218"/>
      <w:marBottom w:val="0"/>
      <w:divBdr>
        <w:top w:val="none" w:sz="0" w:space="0" w:color="auto"/>
        <w:left w:val="none" w:sz="0" w:space="0" w:color="auto"/>
        <w:bottom w:val="none" w:sz="0" w:space="0" w:color="auto"/>
        <w:right w:val="none" w:sz="0" w:space="0" w:color="auto"/>
      </w:divBdr>
    </w:div>
    <w:div w:id="569196946">
      <w:marLeft w:val="0"/>
      <w:marRight w:val="0"/>
      <w:marTop w:val="0"/>
      <w:marBottom w:val="0"/>
      <w:divBdr>
        <w:top w:val="none" w:sz="0" w:space="0" w:color="auto"/>
        <w:left w:val="none" w:sz="0" w:space="0" w:color="auto"/>
        <w:bottom w:val="none" w:sz="0" w:space="0" w:color="auto"/>
        <w:right w:val="none" w:sz="0" w:space="0" w:color="auto"/>
      </w:divBdr>
      <w:divsChild>
        <w:div w:id="569196924">
          <w:marLeft w:val="0"/>
          <w:marRight w:val="0"/>
          <w:marTop w:val="0"/>
          <w:marBottom w:val="0"/>
          <w:divBdr>
            <w:top w:val="none" w:sz="0" w:space="0" w:color="auto"/>
            <w:left w:val="none" w:sz="0" w:space="0" w:color="auto"/>
            <w:bottom w:val="none" w:sz="0" w:space="0" w:color="auto"/>
            <w:right w:val="none" w:sz="0" w:space="0" w:color="auto"/>
          </w:divBdr>
          <w:divsChild>
            <w:div w:id="569196878">
              <w:marLeft w:val="0"/>
              <w:marRight w:val="0"/>
              <w:marTop w:val="0"/>
              <w:marBottom w:val="0"/>
              <w:divBdr>
                <w:top w:val="none" w:sz="0" w:space="0" w:color="auto"/>
                <w:left w:val="none" w:sz="0" w:space="0" w:color="auto"/>
                <w:bottom w:val="none" w:sz="0" w:space="0" w:color="auto"/>
                <w:right w:val="none" w:sz="0" w:space="0" w:color="auto"/>
              </w:divBdr>
              <w:divsChild>
                <w:div w:id="569196852">
                  <w:marLeft w:val="0"/>
                  <w:marRight w:val="0"/>
                  <w:marTop w:val="0"/>
                  <w:marBottom w:val="0"/>
                  <w:divBdr>
                    <w:top w:val="none" w:sz="0" w:space="0" w:color="auto"/>
                    <w:left w:val="none" w:sz="0" w:space="0" w:color="auto"/>
                    <w:bottom w:val="none" w:sz="0" w:space="0" w:color="auto"/>
                    <w:right w:val="none" w:sz="0" w:space="0" w:color="auto"/>
                  </w:divBdr>
                  <w:divsChild>
                    <w:div w:id="569196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9196949">
      <w:marLeft w:val="0"/>
      <w:marRight w:val="0"/>
      <w:marTop w:val="0"/>
      <w:marBottom w:val="0"/>
      <w:divBdr>
        <w:top w:val="none" w:sz="0" w:space="0" w:color="auto"/>
        <w:left w:val="none" w:sz="0" w:space="0" w:color="auto"/>
        <w:bottom w:val="none" w:sz="0" w:space="0" w:color="auto"/>
        <w:right w:val="none" w:sz="0" w:space="0" w:color="auto"/>
      </w:divBdr>
    </w:div>
    <w:div w:id="569196950">
      <w:marLeft w:val="0"/>
      <w:marRight w:val="0"/>
      <w:marTop w:val="0"/>
      <w:marBottom w:val="0"/>
      <w:divBdr>
        <w:top w:val="none" w:sz="0" w:space="0" w:color="auto"/>
        <w:left w:val="none" w:sz="0" w:space="0" w:color="auto"/>
        <w:bottom w:val="none" w:sz="0" w:space="0" w:color="auto"/>
        <w:right w:val="none" w:sz="0" w:space="0" w:color="auto"/>
      </w:divBdr>
      <w:divsChild>
        <w:div w:id="569196954">
          <w:marLeft w:val="0"/>
          <w:marRight w:val="0"/>
          <w:marTop w:val="0"/>
          <w:marBottom w:val="0"/>
          <w:divBdr>
            <w:top w:val="none" w:sz="0" w:space="0" w:color="auto"/>
            <w:left w:val="none" w:sz="0" w:space="0" w:color="auto"/>
            <w:bottom w:val="none" w:sz="0" w:space="0" w:color="auto"/>
            <w:right w:val="none" w:sz="0" w:space="0" w:color="auto"/>
          </w:divBdr>
          <w:divsChild>
            <w:div w:id="569196929">
              <w:marLeft w:val="0"/>
              <w:marRight w:val="0"/>
              <w:marTop w:val="0"/>
              <w:marBottom w:val="0"/>
              <w:divBdr>
                <w:top w:val="none" w:sz="0" w:space="0" w:color="auto"/>
                <w:left w:val="none" w:sz="0" w:space="0" w:color="auto"/>
                <w:bottom w:val="none" w:sz="0" w:space="0" w:color="auto"/>
                <w:right w:val="none" w:sz="0" w:space="0" w:color="auto"/>
              </w:divBdr>
              <w:divsChild>
                <w:div w:id="569196897">
                  <w:marLeft w:val="0"/>
                  <w:marRight w:val="0"/>
                  <w:marTop w:val="0"/>
                  <w:marBottom w:val="0"/>
                  <w:divBdr>
                    <w:top w:val="none" w:sz="0" w:space="0" w:color="auto"/>
                    <w:left w:val="none" w:sz="0" w:space="0" w:color="auto"/>
                    <w:bottom w:val="none" w:sz="0" w:space="0" w:color="auto"/>
                    <w:right w:val="none" w:sz="0" w:space="0" w:color="auto"/>
                  </w:divBdr>
                  <w:divsChild>
                    <w:div w:id="569196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9196951">
      <w:marLeft w:val="0"/>
      <w:marRight w:val="0"/>
      <w:marTop w:val="0"/>
      <w:marBottom w:val="0"/>
      <w:divBdr>
        <w:top w:val="none" w:sz="0" w:space="0" w:color="auto"/>
        <w:left w:val="none" w:sz="0" w:space="0" w:color="auto"/>
        <w:bottom w:val="none" w:sz="0" w:space="0" w:color="auto"/>
        <w:right w:val="none" w:sz="0" w:space="0" w:color="auto"/>
      </w:divBdr>
    </w:div>
    <w:div w:id="569196952">
      <w:marLeft w:val="0"/>
      <w:marRight w:val="0"/>
      <w:marTop w:val="0"/>
      <w:marBottom w:val="0"/>
      <w:divBdr>
        <w:top w:val="none" w:sz="0" w:space="0" w:color="auto"/>
        <w:left w:val="none" w:sz="0" w:space="0" w:color="auto"/>
        <w:bottom w:val="none" w:sz="0" w:space="0" w:color="auto"/>
        <w:right w:val="none" w:sz="0" w:space="0" w:color="auto"/>
      </w:divBdr>
      <w:divsChild>
        <w:div w:id="569196910">
          <w:marLeft w:val="0"/>
          <w:marRight w:val="0"/>
          <w:marTop w:val="0"/>
          <w:marBottom w:val="0"/>
          <w:divBdr>
            <w:top w:val="none" w:sz="0" w:space="0" w:color="auto"/>
            <w:left w:val="none" w:sz="0" w:space="0" w:color="auto"/>
            <w:bottom w:val="none" w:sz="0" w:space="0" w:color="auto"/>
            <w:right w:val="none" w:sz="0" w:space="0" w:color="auto"/>
          </w:divBdr>
          <w:divsChild>
            <w:div w:id="569196818">
              <w:marLeft w:val="0"/>
              <w:marRight w:val="0"/>
              <w:marTop w:val="0"/>
              <w:marBottom w:val="0"/>
              <w:divBdr>
                <w:top w:val="none" w:sz="0" w:space="0" w:color="auto"/>
                <w:left w:val="none" w:sz="0" w:space="0" w:color="auto"/>
                <w:bottom w:val="none" w:sz="0" w:space="0" w:color="auto"/>
                <w:right w:val="none" w:sz="0" w:space="0" w:color="auto"/>
              </w:divBdr>
            </w:div>
            <w:div w:id="569196826">
              <w:marLeft w:val="0"/>
              <w:marRight w:val="0"/>
              <w:marTop w:val="0"/>
              <w:marBottom w:val="0"/>
              <w:divBdr>
                <w:top w:val="none" w:sz="0" w:space="0" w:color="auto"/>
                <w:left w:val="none" w:sz="0" w:space="0" w:color="auto"/>
                <w:bottom w:val="none" w:sz="0" w:space="0" w:color="auto"/>
                <w:right w:val="none" w:sz="0" w:space="0" w:color="auto"/>
              </w:divBdr>
            </w:div>
            <w:div w:id="56919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196953">
      <w:marLeft w:val="0"/>
      <w:marRight w:val="0"/>
      <w:marTop w:val="0"/>
      <w:marBottom w:val="0"/>
      <w:divBdr>
        <w:top w:val="none" w:sz="0" w:space="0" w:color="auto"/>
        <w:left w:val="none" w:sz="0" w:space="0" w:color="auto"/>
        <w:bottom w:val="none" w:sz="0" w:space="0" w:color="auto"/>
        <w:right w:val="none" w:sz="0" w:space="0" w:color="auto"/>
      </w:divBdr>
      <w:divsChild>
        <w:div w:id="569196848">
          <w:marLeft w:val="0"/>
          <w:marRight w:val="0"/>
          <w:marTop w:val="0"/>
          <w:marBottom w:val="0"/>
          <w:divBdr>
            <w:top w:val="none" w:sz="0" w:space="0" w:color="auto"/>
            <w:left w:val="none" w:sz="0" w:space="0" w:color="auto"/>
            <w:bottom w:val="none" w:sz="0" w:space="0" w:color="auto"/>
            <w:right w:val="none" w:sz="0" w:space="0" w:color="auto"/>
          </w:divBdr>
        </w:div>
      </w:divsChild>
    </w:div>
    <w:div w:id="569196955">
      <w:marLeft w:val="0"/>
      <w:marRight w:val="0"/>
      <w:marTop w:val="0"/>
      <w:marBottom w:val="0"/>
      <w:divBdr>
        <w:top w:val="none" w:sz="0" w:space="0" w:color="auto"/>
        <w:left w:val="none" w:sz="0" w:space="0" w:color="auto"/>
        <w:bottom w:val="none" w:sz="0" w:space="0" w:color="auto"/>
        <w:right w:val="none" w:sz="0" w:space="0" w:color="auto"/>
      </w:divBdr>
    </w:div>
    <w:div w:id="569196957">
      <w:marLeft w:val="0"/>
      <w:marRight w:val="0"/>
      <w:marTop w:val="0"/>
      <w:marBottom w:val="0"/>
      <w:divBdr>
        <w:top w:val="none" w:sz="0" w:space="0" w:color="auto"/>
        <w:left w:val="none" w:sz="0" w:space="0" w:color="auto"/>
        <w:bottom w:val="none" w:sz="0" w:space="0" w:color="auto"/>
        <w:right w:val="none" w:sz="0" w:space="0" w:color="auto"/>
      </w:divBdr>
    </w:div>
    <w:div w:id="569196958">
      <w:marLeft w:val="0"/>
      <w:marRight w:val="0"/>
      <w:marTop w:val="0"/>
      <w:marBottom w:val="0"/>
      <w:divBdr>
        <w:top w:val="none" w:sz="0" w:space="0" w:color="auto"/>
        <w:left w:val="none" w:sz="0" w:space="0" w:color="auto"/>
        <w:bottom w:val="none" w:sz="0" w:space="0" w:color="auto"/>
        <w:right w:val="none" w:sz="0" w:space="0" w:color="auto"/>
      </w:divBdr>
    </w:div>
    <w:div w:id="569196959">
      <w:marLeft w:val="0"/>
      <w:marRight w:val="0"/>
      <w:marTop w:val="0"/>
      <w:marBottom w:val="0"/>
      <w:divBdr>
        <w:top w:val="none" w:sz="0" w:space="0" w:color="auto"/>
        <w:left w:val="none" w:sz="0" w:space="0" w:color="auto"/>
        <w:bottom w:val="none" w:sz="0" w:space="0" w:color="auto"/>
        <w:right w:val="none" w:sz="0" w:space="0" w:color="auto"/>
      </w:divBdr>
      <w:divsChild>
        <w:div w:id="569196788">
          <w:marLeft w:val="1411"/>
          <w:marRight w:val="0"/>
          <w:marTop w:val="43"/>
          <w:marBottom w:val="43"/>
          <w:divBdr>
            <w:top w:val="none" w:sz="0" w:space="0" w:color="auto"/>
            <w:left w:val="none" w:sz="0" w:space="0" w:color="auto"/>
            <w:bottom w:val="none" w:sz="0" w:space="0" w:color="auto"/>
            <w:right w:val="none" w:sz="0" w:space="0" w:color="auto"/>
          </w:divBdr>
        </w:div>
        <w:div w:id="569196854">
          <w:marLeft w:val="1411"/>
          <w:marRight w:val="0"/>
          <w:marTop w:val="43"/>
          <w:marBottom w:val="43"/>
          <w:divBdr>
            <w:top w:val="none" w:sz="0" w:space="0" w:color="auto"/>
            <w:left w:val="none" w:sz="0" w:space="0" w:color="auto"/>
            <w:bottom w:val="none" w:sz="0" w:space="0" w:color="auto"/>
            <w:right w:val="none" w:sz="0" w:space="0" w:color="auto"/>
          </w:divBdr>
        </w:div>
        <w:div w:id="569196888">
          <w:marLeft w:val="2059"/>
          <w:marRight w:val="0"/>
          <w:marTop w:val="77"/>
          <w:marBottom w:val="0"/>
          <w:divBdr>
            <w:top w:val="none" w:sz="0" w:space="0" w:color="auto"/>
            <w:left w:val="none" w:sz="0" w:space="0" w:color="auto"/>
            <w:bottom w:val="none" w:sz="0" w:space="0" w:color="auto"/>
            <w:right w:val="none" w:sz="0" w:space="0" w:color="auto"/>
          </w:divBdr>
        </w:div>
      </w:divsChild>
    </w:div>
    <w:div w:id="569196960">
      <w:marLeft w:val="0"/>
      <w:marRight w:val="0"/>
      <w:marTop w:val="0"/>
      <w:marBottom w:val="0"/>
      <w:divBdr>
        <w:top w:val="none" w:sz="0" w:space="0" w:color="auto"/>
        <w:left w:val="none" w:sz="0" w:space="0" w:color="auto"/>
        <w:bottom w:val="none" w:sz="0" w:space="0" w:color="auto"/>
        <w:right w:val="none" w:sz="0" w:space="0" w:color="auto"/>
      </w:divBdr>
    </w:div>
    <w:div w:id="569196962">
      <w:marLeft w:val="0"/>
      <w:marRight w:val="0"/>
      <w:marTop w:val="0"/>
      <w:marBottom w:val="0"/>
      <w:divBdr>
        <w:top w:val="none" w:sz="0" w:space="0" w:color="auto"/>
        <w:left w:val="none" w:sz="0" w:space="0" w:color="auto"/>
        <w:bottom w:val="none" w:sz="0" w:space="0" w:color="auto"/>
        <w:right w:val="none" w:sz="0" w:space="0" w:color="auto"/>
      </w:divBdr>
    </w:div>
    <w:div w:id="56919696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9.jpeg"/><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8.jpeg"/><Relationship Id="rId12" Type="http://schemas.openxmlformats.org/officeDocument/2006/relationships/footer" Target="footer1.xml"/><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yperlink" Target="mailto:equality.diversity@sussexpartnership.nhs.uk" TargetMode="External"/><Relationship Id="rId19"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yperlink" Target="mailto:equality.diversity@sussexpartnership.nhs.uk" TargetMode="External"/><Relationship Id="rId14" Type="http://schemas.openxmlformats.org/officeDocument/2006/relationships/header" Target="header2.xml"/></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7"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wmf"/><Relationship Id="rId5" Type="http://schemas.openxmlformats.org/officeDocument/2006/relationships/image" Target="media/image5.wmf"/><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1480</Words>
  <Characters>8437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Equality and Human Rights Impact Assessment</vt:lpstr>
    </vt:vector>
  </TitlesOfParts>
  <Company>Scott@Durairaj.co.uk</Company>
  <LinksUpToDate>false</LinksUpToDate>
  <CharactersWithSpaces>9898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Equality and Human Rights Impact Assessment</dc:title>
  <dc:creator>Scott Durairaj</dc:creator>
  <cp:keywords>Equality Scheme Diversity Human Rights Hospital Acute NHS Trust East Sussex Eastbourne District General Hospital Conquest Hospital Hastings</cp:keywords>
  <dc:description>version 5c</dc:description>
  <cp:lastModifiedBy>STONER, Sara (SUSSEX PARTNERSHIP NHS FOUNDATION TRUST)</cp:lastModifiedBy>
  <cp:revision>3</cp:revision>
  <cp:lastPrinted>2012-10-16T08:46:00Z</cp:lastPrinted>
  <dcterms:created xsi:type="dcterms:W3CDTF">2020-08-11T10:41:00Z</dcterms:created>
  <dcterms:modified xsi:type="dcterms:W3CDTF">2021-12-30T15:18:00Z</dcterms:modified>
</cp:coreProperties>
</file>